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F93" w:rsidRPr="003633FE" w:rsidRDefault="003633FE" w:rsidP="00E46EB1">
      <w:pPr>
        <w:jc w:val="center"/>
        <w:rPr>
          <w:rFonts w:ascii="Verdana" w:hAnsi="Verdana"/>
          <w:b/>
          <w:sz w:val="24"/>
          <w:szCs w:val="24"/>
        </w:rPr>
      </w:pPr>
      <w:r w:rsidRPr="003633FE">
        <w:rPr>
          <w:rFonts w:ascii="Verdana" w:hAnsi="Verdana"/>
          <w:b/>
          <w:sz w:val="24"/>
          <w:szCs w:val="24"/>
        </w:rPr>
        <w:t>ACTIVATED CARBON,</w:t>
      </w:r>
      <w:r w:rsidR="003736DF" w:rsidRPr="003633FE">
        <w:rPr>
          <w:rFonts w:ascii="Verdana" w:hAnsi="Verdana"/>
          <w:b/>
          <w:sz w:val="24"/>
          <w:szCs w:val="24"/>
        </w:rPr>
        <w:t xml:space="preserve"> TYPES, PREPARATION</w:t>
      </w:r>
    </w:p>
    <w:p w:rsidR="003736DF" w:rsidRPr="003633FE" w:rsidRDefault="003736DF" w:rsidP="00E46EB1">
      <w:pPr>
        <w:jc w:val="center"/>
        <w:rPr>
          <w:rFonts w:ascii="Verdana" w:hAnsi="Verdana"/>
          <w:b/>
          <w:sz w:val="24"/>
          <w:szCs w:val="24"/>
        </w:rPr>
      </w:pPr>
      <w:r w:rsidRPr="003633FE">
        <w:rPr>
          <w:rFonts w:ascii="Verdana" w:hAnsi="Verdana"/>
          <w:b/>
          <w:sz w:val="24"/>
          <w:szCs w:val="24"/>
        </w:rPr>
        <w:t>AND APPLICATIONS.</w:t>
      </w:r>
    </w:p>
    <w:p w:rsidR="003736DF" w:rsidRPr="003633FE" w:rsidRDefault="003736DF" w:rsidP="00E46EB1">
      <w:pPr>
        <w:jc w:val="center"/>
        <w:rPr>
          <w:rFonts w:ascii="Verdana" w:hAnsi="Verdana"/>
          <w:b/>
          <w:sz w:val="24"/>
          <w:szCs w:val="24"/>
        </w:rPr>
      </w:pPr>
      <w:r w:rsidRPr="003633FE">
        <w:rPr>
          <w:rFonts w:ascii="Verdana" w:hAnsi="Verdana"/>
          <w:b/>
          <w:sz w:val="24"/>
          <w:szCs w:val="24"/>
        </w:rPr>
        <w:t>Ekpete, Ozioma Adaunwo</w:t>
      </w:r>
    </w:p>
    <w:p w:rsidR="003736DF" w:rsidRPr="003633FE" w:rsidRDefault="003736DF" w:rsidP="00E46EB1">
      <w:pPr>
        <w:jc w:val="center"/>
        <w:rPr>
          <w:rFonts w:ascii="Verdana" w:hAnsi="Verdana"/>
          <w:b/>
          <w:sz w:val="24"/>
          <w:szCs w:val="24"/>
        </w:rPr>
      </w:pPr>
      <w:r w:rsidRPr="003633FE">
        <w:rPr>
          <w:rFonts w:ascii="Verdana" w:hAnsi="Verdana"/>
          <w:b/>
          <w:sz w:val="24"/>
          <w:szCs w:val="24"/>
        </w:rPr>
        <w:t>Department of Chemistry, Ignatius</w:t>
      </w:r>
      <w:r w:rsidR="00873CF4" w:rsidRPr="003633FE">
        <w:rPr>
          <w:rFonts w:ascii="Verdana" w:hAnsi="Verdana"/>
          <w:b/>
          <w:sz w:val="24"/>
          <w:szCs w:val="24"/>
        </w:rPr>
        <w:t xml:space="preserve"> Ajuru University of Education, Port Harcourt.</w:t>
      </w:r>
    </w:p>
    <w:p w:rsidR="00873CF4" w:rsidRPr="003633FE" w:rsidRDefault="00873CF4" w:rsidP="00E46EB1">
      <w:pPr>
        <w:jc w:val="center"/>
        <w:rPr>
          <w:rFonts w:ascii="Verdana" w:hAnsi="Verdana"/>
          <w:b/>
          <w:sz w:val="20"/>
          <w:szCs w:val="20"/>
        </w:rPr>
      </w:pPr>
    </w:p>
    <w:p w:rsidR="00873CF4" w:rsidRPr="003633FE" w:rsidRDefault="00873CF4" w:rsidP="00E46EB1">
      <w:pPr>
        <w:jc w:val="both"/>
        <w:rPr>
          <w:rFonts w:ascii="Verdana" w:hAnsi="Verdana"/>
          <w:b/>
          <w:sz w:val="20"/>
          <w:szCs w:val="20"/>
        </w:rPr>
      </w:pPr>
      <w:r w:rsidRPr="003633FE">
        <w:rPr>
          <w:rFonts w:ascii="Verdana" w:hAnsi="Verdana"/>
          <w:b/>
          <w:sz w:val="20"/>
          <w:szCs w:val="20"/>
        </w:rPr>
        <w:t>ABSTRACT</w:t>
      </w:r>
    </w:p>
    <w:p w:rsidR="00CC718B" w:rsidRPr="003633FE" w:rsidRDefault="00873CF4" w:rsidP="00E46EB1">
      <w:pPr>
        <w:jc w:val="both"/>
        <w:rPr>
          <w:rFonts w:ascii="Verdana" w:hAnsi="Verdana"/>
          <w:sz w:val="20"/>
          <w:szCs w:val="20"/>
        </w:rPr>
      </w:pPr>
      <w:r w:rsidRPr="003633FE">
        <w:rPr>
          <w:rFonts w:ascii="Verdana" w:hAnsi="Verdana"/>
          <w:sz w:val="20"/>
          <w:szCs w:val="20"/>
        </w:rPr>
        <w:t>Activated carbons are made through pyrolysis and activation of carbonaceous natural as well as synthetic precursors. On activation adsorption volumes and surface areas are</w:t>
      </w:r>
      <w:r w:rsidR="00CC718B" w:rsidRPr="003633FE">
        <w:rPr>
          <w:rFonts w:ascii="Verdana" w:hAnsi="Verdana"/>
          <w:sz w:val="20"/>
          <w:szCs w:val="20"/>
        </w:rPr>
        <w:t xml:space="preserve"> increased depending on activation conditions, whether physical or chemical. Activated carbons have been tried s</w:t>
      </w:r>
      <w:r w:rsidR="00E46EB1" w:rsidRPr="003633FE">
        <w:rPr>
          <w:rFonts w:ascii="Verdana" w:hAnsi="Verdana"/>
          <w:sz w:val="20"/>
          <w:szCs w:val="20"/>
        </w:rPr>
        <w:t>uccessfully in a number of adva</w:t>
      </w:r>
      <w:r w:rsidR="00CC718B" w:rsidRPr="003633FE">
        <w:rPr>
          <w:rFonts w:ascii="Verdana" w:hAnsi="Verdana"/>
          <w:sz w:val="20"/>
          <w:szCs w:val="20"/>
        </w:rPr>
        <w:t>nced technologies such as adsorbents, water purification, alcohol distillation, energy storage, catalyst support, detoxification of the body etc. Activated carbons have great role in modern life and can help in providing clean environment.</w:t>
      </w:r>
    </w:p>
    <w:p w:rsidR="00CC718B" w:rsidRPr="003633FE" w:rsidRDefault="00CC718B" w:rsidP="00E46EB1">
      <w:pPr>
        <w:jc w:val="both"/>
        <w:rPr>
          <w:rFonts w:ascii="Verdana" w:hAnsi="Verdana"/>
          <w:b/>
          <w:sz w:val="20"/>
          <w:szCs w:val="20"/>
        </w:rPr>
      </w:pPr>
      <w:r w:rsidRPr="003633FE">
        <w:rPr>
          <w:rFonts w:ascii="Verdana" w:hAnsi="Verdana"/>
          <w:b/>
          <w:sz w:val="20"/>
          <w:szCs w:val="20"/>
        </w:rPr>
        <w:t>INTRODUCTION</w:t>
      </w:r>
    </w:p>
    <w:p w:rsidR="00CA7D4B" w:rsidRPr="003633FE" w:rsidRDefault="00CC718B" w:rsidP="00E46EB1">
      <w:pPr>
        <w:jc w:val="both"/>
        <w:rPr>
          <w:rFonts w:ascii="Verdana" w:hAnsi="Verdana"/>
          <w:sz w:val="20"/>
          <w:szCs w:val="20"/>
        </w:rPr>
      </w:pPr>
      <w:r w:rsidRPr="003633FE">
        <w:rPr>
          <w:rFonts w:ascii="Verdana" w:hAnsi="Verdana"/>
          <w:sz w:val="20"/>
          <w:szCs w:val="20"/>
        </w:rPr>
        <w:t>The use of carbon extends so far back into history t</w:t>
      </w:r>
      <w:r w:rsidR="00E46EB1" w:rsidRPr="003633FE">
        <w:rPr>
          <w:rFonts w:ascii="Verdana" w:hAnsi="Verdana"/>
          <w:sz w:val="20"/>
          <w:szCs w:val="20"/>
        </w:rPr>
        <w:t>hat its origin is impossible to</w:t>
      </w:r>
      <w:r w:rsidRPr="003633FE">
        <w:rPr>
          <w:rFonts w:ascii="Verdana" w:hAnsi="Verdana"/>
          <w:sz w:val="20"/>
          <w:szCs w:val="20"/>
        </w:rPr>
        <w:t xml:space="preserve"> document. Charcoal was used for drinking water filtration by ancient Hindus in India, and carbonized wood was used</w:t>
      </w:r>
      <w:r w:rsidR="00CA7D4B" w:rsidRPr="003633FE">
        <w:rPr>
          <w:rFonts w:ascii="Verdana" w:hAnsi="Verdana"/>
          <w:sz w:val="20"/>
          <w:szCs w:val="20"/>
        </w:rPr>
        <w:t xml:space="preserve"> </w:t>
      </w:r>
      <w:r w:rsidRPr="003633FE">
        <w:rPr>
          <w:rFonts w:ascii="Verdana" w:hAnsi="Verdana"/>
          <w:sz w:val="20"/>
          <w:szCs w:val="20"/>
        </w:rPr>
        <w:t>as a medical adsor</w:t>
      </w:r>
      <w:r w:rsidR="00E46EB1" w:rsidRPr="003633FE">
        <w:rPr>
          <w:rFonts w:ascii="Verdana" w:hAnsi="Verdana"/>
          <w:sz w:val="20"/>
          <w:szCs w:val="20"/>
        </w:rPr>
        <w:t xml:space="preserve">bent and purifying agent by the </w:t>
      </w:r>
      <w:r w:rsidR="00CA7D4B" w:rsidRPr="003633FE">
        <w:rPr>
          <w:rFonts w:ascii="Verdana" w:hAnsi="Verdana"/>
          <w:sz w:val="20"/>
          <w:szCs w:val="20"/>
        </w:rPr>
        <w:t>Egyptians</w:t>
      </w:r>
      <w:r w:rsidRPr="003633FE">
        <w:rPr>
          <w:rFonts w:ascii="Verdana" w:hAnsi="Verdana"/>
          <w:sz w:val="20"/>
          <w:szCs w:val="20"/>
        </w:rPr>
        <w:t xml:space="preserve"> as early as 1500 B.C. Similar uses throughout history ha</w:t>
      </w:r>
      <w:r w:rsidR="00CA7D4B" w:rsidRPr="003633FE">
        <w:rPr>
          <w:rFonts w:ascii="Verdana" w:hAnsi="Verdana"/>
          <w:sz w:val="20"/>
          <w:szCs w:val="20"/>
        </w:rPr>
        <w:t>ve been reported by a variety of</w:t>
      </w:r>
      <w:r w:rsidRPr="003633FE">
        <w:rPr>
          <w:rFonts w:ascii="Verdana" w:hAnsi="Verdana"/>
          <w:sz w:val="20"/>
          <w:szCs w:val="20"/>
        </w:rPr>
        <w:t xml:space="preserve"> authors. Carbon provides </w:t>
      </w:r>
      <w:r w:rsidR="00CA7D4B" w:rsidRPr="003633FE">
        <w:rPr>
          <w:rFonts w:ascii="Verdana" w:hAnsi="Verdana"/>
          <w:sz w:val="20"/>
          <w:szCs w:val="20"/>
        </w:rPr>
        <w:t>materials</w:t>
      </w:r>
      <w:r w:rsidRPr="003633FE">
        <w:rPr>
          <w:rFonts w:ascii="Verdana" w:hAnsi="Verdana"/>
          <w:sz w:val="20"/>
          <w:szCs w:val="20"/>
        </w:rPr>
        <w:t xml:space="preserve"> with excellent pr</w:t>
      </w:r>
      <w:r w:rsidR="00CA7D4B" w:rsidRPr="003633FE">
        <w:rPr>
          <w:rFonts w:ascii="Verdana" w:hAnsi="Verdana"/>
          <w:sz w:val="20"/>
          <w:szCs w:val="20"/>
        </w:rPr>
        <w:t>operties for a large spectrum of</w:t>
      </w:r>
      <w:r w:rsidRPr="003633FE">
        <w:rPr>
          <w:rFonts w:ascii="Verdana" w:hAnsi="Verdana"/>
          <w:sz w:val="20"/>
          <w:szCs w:val="20"/>
        </w:rPr>
        <w:t xml:space="preserve"> industrial applications.</w:t>
      </w:r>
      <w:r w:rsidR="00CA7D4B" w:rsidRPr="003633FE">
        <w:rPr>
          <w:rFonts w:ascii="Verdana" w:hAnsi="Verdana"/>
          <w:sz w:val="20"/>
          <w:szCs w:val="20"/>
        </w:rPr>
        <w:t xml:space="preserve"> From carbon we obtain the strongest fibres (carbon fibres), one of the best solid lubricants (graphite), one of the best electrically conducting materials (graphite electrodes). The best structural material for high temperature tribological application (carbon – carbon composites), one of the best porous gas adsorbers (activated carbon), an essentially non – crystalline impermeable material (vitreous carbon), the hardest material on earth (diamond), and now the most fascinating materials, the fullerenes (Burchell, 1999; Manocha, 2003). </w:t>
      </w:r>
      <w:r w:rsidRPr="003633FE">
        <w:rPr>
          <w:rFonts w:ascii="Verdana" w:hAnsi="Verdana"/>
          <w:sz w:val="20"/>
          <w:szCs w:val="20"/>
        </w:rPr>
        <w:t xml:space="preserve"> </w:t>
      </w:r>
    </w:p>
    <w:p w:rsidR="004C27E6" w:rsidRPr="003633FE" w:rsidRDefault="00CA7D4B" w:rsidP="00E46EB1">
      <w:pPr>
        <w:jc w:val="both"/>
        <w:rPr>
          <w:rFonts w:ascii="Verdana" w:hAnsi="Verdana"/>
          <w:sz w:val="20"/>
          <w:szCs w:val="20"/>
        </w:rPr>
      </w:pPr>
      <w:r w:rsidRPr="003633FE">
        <w:rPr>
          <w:rFonts w:ascii="Verdana" w:hAnsi="Verdana"/>
          <w:sz w:val="20"/>
          <w:szCs w:val="20"/>
        </w:rPr>
        <w:t xml:space="preserve">All </w:t>
      </w:r>
      <w:r w:rsidR="004C27E6" w:rsidRPr="003633FE">
        <w:rPr>
          <w:rFonts w:ascii="Verdana" w:hAnsi="Verdana"/>
          <w:sz w:val="20"/>
          <w:szCs w:val="20"/>
        </w:rPr>
        <w:t>these</w:t>
      </w:r>
      <w:r w:rsidRPr="003633FE">
        <w:rPr>
          <w:rFonts w:ascii="Verdana" w:hAnsi="Verdana"/>
          <w:sz w:val="20"/>
          <w:szCs w:val="20"/>
        </w:rPr>
        <w:t xml:space="preserve"> forms are made by meticulously choosing</w:t>
      </w:r>
      <w:r w:rsidR="00BE6CF4" w:rsidRPr="003633FE">
        <w:rPr>
          <w:rFonts w:ascii="Verdana" w:hAnsi="Verdana"/>
          <w:sz w:val="20"/>
          <w:szCs w:val="20"/>
        </w:rPr>
        <w:t xml:space="preserve"> the raw materials and processing conditions. Modern development and use has been documented more precisely. Activated carbon was first generated industrially at the first part of the twentieth centur</w:t>
      </w:r>
      <w:r w:rsidR="004C27E6" w:rsidRPr="003633FE">
        <w:rPr>
          <w:rFonts w:ascii="Verdana" w:hAnsi="Verdana"/>
          <w:sz w:val="20"/>
          <w:szCs w:val="20"/>
        </w:rPr>
        <w:t>y, when carbon activated from vegetable</w:t>
      </w:r>
      <w:r w:rsidR="00BE6CF4" w:rsidRPr="003633FE">
        <w:rPr>
          <w:rFonts w:ascii="Verdana" w:hAnsi="Verdana"/>
          <w:sz w:val="20"/>
          <w:szCs w:val="20"/>
        </w:rPr>
        <w:t xml:space="preserve"> material was produced for use in sugar refining. Cheremisinoff and Angelo, (1980) reported that powered activated carbon was first produced commercially in Europe in the early 19</w:t>
      </w:r>
      <w:r w:rsidR="00BE6CF4" w:rsidRPr="003633FE">
        <w:rPr>
          <w:rFonts w:ascii="Verdana" w:hAnsi="Verdana"/>
          <w:sz w:val="20"/>
          <w:szCs w:val="20"/>
          <w:vertAlign w:val="superscript"/>
        </w:rPr>
        <w:t>th</w:t>
      </w:r>
      <w:r w:rsidR="00BE6CF4" w:rsidRPr="003633FE">
        <w:rPr>
          <w:rFonts w:ascii="Verdana" w:hAnsi="Verdana"/>
          <w:sz w:val="20"/>
          <w:szCs w:val="20"/>
        </w:rPr>
        <w:t xml:space="preserve"> century, using wood as a raw material. This carbon found widespread use in the sugar industry. In the United States, the first production of activated carbon used black ash as the source, after it was accidentally discovered that the </w:t>
      </w:r>
      <w:r w:rsidR="004C27E6" w:rsidRPr="003633FE">
        <w:rPr>
          <w:rFonts w:ascii="Verdana" w:hAnsi="Verdana"/>
          <w:sz w:val="20"/>
          <w:szCs w:val="20"/>
        </w:rPr>
        <w:t>ash</w:t>
      </w:r>
      <w:r w:rsidR="00BE6CF4" w:rsidRPr="003633FE">
        <w:rPr>
          <w:rFonts w:ascii="Verdana" w:hAnsi="Verdana"/>
          <w:sz w:val="20"/>
          <w:szCs w:val="20"/>
        </w:rPr>
        <w:t xml:space="preserve"> was very effective in decolorizing liquids. Activated carbon has since been used for the removal of organic dyes from textile waste waters (</w:t>
      </w:r>
      <w:r w:rsidR="004C27E6" w:rsidRPr="003633FE">
        <w:rPr>
          <w:rFonts w:ascii="Verdana" w:hAnsi="Verdana"/>
          <w:sz w:val="20"/>
          <w:szCs w:val="20"/>
        </w:rPr>
        <w:t>Mantell, 1968</w:t>
      </w:r>
      <w:r w:rsidR="00BE6CF4" w:rsidRPr="003633FE">
        <w:rPr>
          <w:rFonts w:ascii="Verdana" w:hAnsi="Verdana"/>
          <w:sz w:val="20"/>
          <w:szCs w:val="20"/>
        </w:rPr>
        <w:t>)</w:t>
      </w:r>
      <w:r w:rsidR="004C27E6" w:rsidRPr="003633FE">
        <w:rPr>
          <w:rFonts w:ascii="Verdana" w:hAnsi="Verdana"/>
          <w:sz w:val="20"/>
          <w:szCs w:val="20"/>
        </w:rPr>
        <w:t>. The objective of this article is to enlighten us on what activated carbon is, its types, methods of preparation and application.</w:t>
      </w:r>
    </w:p>
    <w:p w:rsidR="00DD5254" w:rsidRPr="003633FE" w:rsidRDefault="00DD5254" w:rsidP="00E46EB1">
      <w:pPr>
        <w:jc w:val="both"/>
        <w:rPr>
          <w:rFonts w:ascii="Verdana" w:hAnsi="Verdana"/>
          <w:sz w:val="20"/>
          <w:szCs w:val="20"/>
        </w:rPr>
      </w:pPr>
    </w:p>
    <w:p w:rsidR="00DD5254" w:rsidRPr="003633FE" w:rsidRDefault="00DD5254" w:rsidP="00E46EB1">
      <w:pPr>
        <w:jc w:val="both"/>
        <w:rPr>
          <w:rFonts w:ascii="Verdana" w:hAnsi="Verdana"/>
          <w:sz w:val="20"/>
          <w:szCs w:val="20"/>
        </w:rPr>
      </w:pPr>
    </w:p>
    <w:p w:rsidR="004C27E6" w:rsidRPr="003633FE" w:rsidRDefault="004C27E6" w:rsidP="00E46EB1">
      <w:pPr>
        <w:jc w:val="both"/>
        <w:rPr>
          <w:rFonts w:ascii="Verdana" w:hAnsi="Verdana"/>
          <w:b/>
          <w:sz w:val="20"/>
          <w:szCs w:val="20"/>
        </w:rPr>
      </w:pPr>
      <w:r w:rsidRPr="003633FE">
        <w:rPr>
          <w:rFonts w:ascii="Verdana" w:hAnsi="Verdana"/>
          <w:b/>
          <w:sz w:val="20"/>
          <w:szCs w:val="20"/>
        </w:rPr>
        <w:lastRenderedPageBreak/>
        <w:t>WHAT IS ACTIVATED CARBON?</w:t>
      </w:r>
    </w:p>
    <w:p w:rsidR="004C27E6" w:rsidRPr="003633FE" w:rsidRDefault="004C27E6" w:rsidP="00E46EB1">
      <w:pPr>
        <w:jc w:val="both"/>
        <w:rPr>
          <w:rFonts w:ascii="Verdana" w:hAnsi="Verdana"/>
          <w:sz w:val="20"/>
          <w:szCs w:val="20"/>
        </w:rPr>
      </w:pPr>
      <w:r w:rsidRPr="003633FE">
        <w:rPr>
          <w:rFonts w:ascii="Verdana" w:hAnsi="Verdana"/>
          <w:sz w:val="20"/>
          <w:szCs w:val="20"/>
        </w:rPr>
        <w:t>Activated carbons are carbonaceous materials with highly developed internal surface area and porosity, sometimes described as solid sponge. It is an imperfect form of graphite. The large surface area results in a high capacity for adsorbing chemicals from gases or liquids.</w:t>
      </w:r>
    </w:p>
    <w:p w:rsidR="00873CF4" w:rsidRPr="003633FE" w:rsidRDefault="004C27E6" w:rsidP="00E46EB1">
      <w:pPr>
        <w:jc w:val="both"/>
        <w:rPr>
          <w:rFonts w:ascii="Verdana" w:hAnsi="Verdana"/>
          <w:sz w:val="20"/>
          <w:szCs w:val="20"/>
        </w:rPr>
      </w:pPr>
      <w:r w:rsidRPr="003633FE">
        <w:rPr>
          <w:rFonts w:ascii="Verdana" w:hAnsi="Verdana"/>
          <w:sz w:val="20"/>
          <w:szCs w:val="20"/>
        </w:rPr>
        <w:t xml:space="preserve">The word adsorb is important here. When a material adsorbs something, it attaches to it chemical attraction. The huge </w:t>
      </w:r>
      <w:r w:rsidR="00DD5254" w:rsidRPr="003633FE">
        <w:rPr>
          <w:rFonts w:ascii="Verdana" w:hAnsi="Verdana"/>
          <w:sz w:val="20"/>
          <w:szCs w:val="20"/>
        </w:rPr>
        <w:t>surface area of activat</w:t>
      </w:r>
      <w:r w:rsidR="00FC5E53" w:rsidRPr="003633FE">
        <w:rPr>
          <w:rFonts w:ascii="Verdana" w:hAnsi="Verdana"/>
          <w:sz w:val="20"/>
          <w:szCs w:val="20"/>
        </w:rPr>
        <w:t>ed charcoal gives it countless bonding sites. When certain chemicals pass next to the carbon surface, they attach to the surface and are trapped. Differences in pore sizes affects the adsorption capacity for molecules of different shapes and sizes, and this is one of the criteria by which carbons are selected for a specific application. Porosity of activated carbon is classified by International Union of Pure and Applied Chemistry (IUPAC)</w:t>
      </w:r>
      <w:r w:rsidRPr="003633FE">
        <w:rPr>
          <w:rFonts w:ascii="Verdana" w:hAnsi="Verdana"/>
          <w:sz w:val="20"/>
          <w:szCs w:val="20"/>
        </w:rPr>
        <w:t xml:space="preserve"> </w:t>
      </w:r>
      <w:r w:rsidR="00FC5E53" w:rsidRPr="003633FE">
        <w:rPr>
          <w:rFonts w:ascii="Verdana" w:hAnsi="Verdana"/>
          <w:sz w:val="20"/>
          <w:szCs w:val="20"/>
        </w:rPr>
        <w:t xml:space="preserve">into three different groups of pore sizes (Bansal </w:t>
      </w:r>
      <w:r w:rsidR="00DD5254" w:rsidRPr="003633FE">
        <w:rPr>
          <w:rFonts w:ascii="Verdana" w:hAnsi="Verdana"/>
          <w:i/>
          <w:sz w:val="20"/>
          <w:szCs w:val="20"/>
        </w:rPr>
        <w:t xml:space="preserve">et al., </w:t>
      </w:r>
      <w:r w:rsidR="00FC5E53" w:rsidRPr="003633FE">
        <w:rPr>
          <w:rFonts w:ascii="Verdana" w:hAnsi="Verdana"/>
          <w:sz w:val="20"/>
          <w:szCs w:val="20"/>
        </w:rPr>
        <w:t>1988)</w:t>
      </w:r>
      <w:r w:rsidR="006C334E" w:rsidRPr="003633FE">
        <w:rPr>
          <w:rFonts w:ascii="Verdana" w:hAnsi="Verdana"/>
          <w:sz w:val="20"/>
          <w:szCs w:val="20"/>
        </w:rPr>
        <w:t>.</w:t>
      </w:r>
    </w:p>
    <w:p w:rsidR="006C334E" w:rsidRPr="003633FE" w:rsidRDefault="006C334E" w:rsidP="00E46EB1">
      <w:pPr>
        <w:jc w:val="both"/>
        <w:rPr>
          <w:rFonts w:ascii="Verdana" w:hAnsi="Verdana"/>
          <w:sz w:val="20"/>
          <w:szCs w:val="20"/>
        </w:rPr>
      </w:pPr>
      <w:r w:rsidRPr="003633FE">
        <w:rPr>
          <w:rFonts w:ascii="Verdana" w:hAnsi="Verdana"/>
          <w:sz w:val="20"/>
          <w:szCs w:val="20"/>
        </w:rPr>
        <w:t>Micropores: width less than 2nm</w:t>
      </w:r>
    </w:p>
    <w:p w:rsidR="006C334E" w:rsidRPr="003633FE" w:rsidRDefault="006C334E" w:rsidP="00E46EB1">
      <w:pPr>
        <w:jc w:val="both"/>
        <w:rPr>
          <w:rFonts w:ascii="Verdana" w:hAnsi="Verdana"/>
          <w:sz w:val="20"/>
          <w:szCs w:val="20"/>
        </w:rPr>
      </w:pPr>
      <w:r w:rsidRPr="003633FE">
        <w:rPr>
          <w:rFonts w:ascii="Verdana" w:hAnsi="Verdana"/>
          <w:sz w:val="20"/>
          <w:szCs w:val="20"/>
        </w:rPr>
        <w:t xml:space="preserve">Mesopores: width between </w:t>
      </w:r>
      <w:r w:rsidR="007C666A" w:rsidRPr="003633FE">
        <w:rPr>
          <w:rFonts w:ascii="Verdana" w:hAnsi="Verdana"/>
          <w:sz w:val="20"/>
          <w:szCs w:val="20"/>
        </w:rPr>
        <w:t>2 and 50nm</w:t>
      </w:r>
    </w:p>
    <w:p w:rsidR="007C666A" w:rsidRPr="003633FE" w:rsidRDefault="007C666A" w:rsidP="00E46EB1">
      <w:pPr>
        <w:jc w:val="both"/>
        <w:rPr>
          <w:rFonts w:ascii="Verdana" w:hAnsi="Verdana"/>
          <w:sz w:val="20"/>
          <w:szCs w:val="20"/>
        </w:rPr>
      </w:pPr>
      <w:r w:rsidRPr="003633FE">
        <w:rPr>
          <w:rFonts w:ascii="Verdana" w:hAnsi="Verdana"/>
          <w:sz w:val="20"/>
          <w:szCs w:val="20"/>
        </w:rPr>
        <w:t>Macropores: width greater than 50nm</w:t>
      </w:r>
    </w:p>
    <w:p w:rsidR="007C666A" w:rsidRPr="003633FE" w:rsidRDefault="007C666A" w:rsidP="00E46EB1">
      <w:pPr>
        <w:jc w:val="both"/>
        <w:rPr>
          <w:rFonts w:ascii="Verdana" w:hAnsi="Verdana"/>
          <w:sz w:val="20"/>
          <w:szCs w:val="20"/>
        </w:rPr>
      </w:pPr>
      <w:r w:rsidRPr="003633FE">
        <w:rPr>
          <w:rFonts w:ascii="Verdana" w:hAnsi="Verdana"/>
          <w:sz w:val="20"/>
          <w:szCs w:val="20"/>
        </w:rPr>
        <w:t>Generally, activated carbons are mainly micropores, th</w:t>
      </w:r>
      <w:r w:rsidR="00DD5254" w:rsidRPr="003633FE">
        <w:rPr>
          <w:rFonts w:ascii="Verdana" w:hAnsi="Verdana"/>
          <w:sz w:val="20"/>
          <w:szCs w:val="20"/>
        </w:rPr>
        <w:t xml:space="preserve">ey contain meso </w:t>
      </w:r>
      <w:r w:rsidRPr="003633FE">
        <w:rPr>
          <w:rFonts w:ascii="Verdana" w:hAnsi="Verdana"/>
          <w:sz w:val="20"/>
          <w:szCs w:val="20"/>
        </w:rPr>
        <w:t>and macropores, which are very important in facilitating access of the adsorbate molecules to the interior of the carbon particles (Ahmadpour, 1995).</w:t>
      </w:r>
    </w:p>
    <w:p w:rsidR="007C666A" w:rsidRPr="003633FE" w:rsidRDefault="007C666A" w:rsidP="00E46EB1">
      <w:pPr>
        <w:jc w:val="both"/>
        <w:rPr>
          <w:rFonts w:ascii="Verdana" w:hAnsi="Verdana"/>
          <w:sz w:val="20"/>
          <w:szCs w:val="20"/>
        </w:rPr>
      </w:pPr>
      <w:r w:rsidRPr="003633FE">
        <w:rPr>
          <w:rFonts w:ascii="Verdana" w:hAnsi="Verdana"/>
          <w:sz w:val="20"/>
          <w:szCs w:val="20"/>
        </w:rPr>
        <w:t xml:space="preserve">The walls of the pores provide the surface layer molecules essential for adsorption. Amazingly, one pound of carbon (a quart container) provides a surface area equivalent to six football fields (Inagaki, 2000). Activated charcoal is good at trapping other carbon – based impurities (organic chemicals), as </w:t>
      </w:r>
      <w:r w:rsidR="004C72BC" w:rsidRPr="003633FE">
        <w:rPr>
          <w:rFonts w:ascii="Verdana" w:hAnsi="Verdana"/>
          <w:sz w:val="20"/>
          <w:szCs w:val="20"/>
        </w:rPr>
        <w:t xml:space="preserve">well as things like chlorine. Many </w:t>
      </w:r>
      <w:r w:rsidR="00FE2596" w:rsidRPr="003633FE">
        <w:rPr>
          <w:rFonts w:ascii="Verdana" w:hAnsi="Verdana"/>
          <w:sz w:val="20"/>
          <w:szCs w:val="20"/>
        </w:rPr>
        <w:t>other chemicals</w:t>
      </w:r>
      <w:r w:rsidR="004C72BC" w:rsidRPr="003633FE">
        <w:rPr>
          <w:rFonts w:ascii="Verdana" w:hAnsi="Verdana"/>
          <w:sz w:val="20"/>
          <w:szCs w:val="20"/>
        </w:rPr>
        <w:t xml:space="preserve"> are not attracted to carbon at all – sodium, nitrates, etc. – so they pass right through. This </w:t>
      </w:r>
      <w:r w:rsidR="00FE2596" w:rsidRPr="003633FE">
        <w:rPr>
          <w:rFonts w:ascii="Verdana" w:hAnsi="Verdana"/>
          <w:sz w:val="20"/>
          <w:szCs w:val="20"/>
        </w:rPr>
        <w:t xml:space="preserve">means </w:t>
      </w:r>
      <w:r w:rsidR="004C72BC" w:rsidRPr="003633FE">
        <w:rPr>
          <w:rFonts w:ascii="Verdana" w:hAnsi="Verdana"/>
          <w:sz w:val="20"/>
          <w:szCs w:val="20"/>
        </w:rPr>
        <w:t xml:space="preserve">that an activated charcoal filter will remove certain impurities while ignoring others. It also means that, once all of the bonding sites are filled, an activated charcoal filter stops working. At that point you must replace the filter (howstuffworks.com/environmental/energy/question209.htm). </w:t>
      </w:r>
      <w:r w:rsidR="00FE2596" w:rsidRPr="003633FE">
        <w:rPr>
          <w:rFonts w:ascii="Verdana" w:hAnsi="Verdana"/>
          <w:sz w:val="20"/>
          <w:szCs w:val="20"/>
        </w:rPr>
        <w:t>Different</w:t>
      </w:r>
      <w:r w:rsidR="004C72BC" w:rsidRPr="003633FE">
        <w:rPr>
          <w:rFonts w:ascii="Verdana" w:hAnsi="Verdana"/>
          <w:sz w:val="20"/>
          <w:szCs w:val="20"/>
        </w:rPr>
        <w:t xml:space="preserve"> techniques have been used to determine pore size distribution in activated carbon. These are mercury porosimetry and gas adsorption isotherms and recently, the scanning tunnelling microscopy (Inagaki, 2000).</w:t>
      </w:r>
    </w:p>
    <w:p w:rsidR="004C72BC" w:rsidRPr="003633FE" w:rsidRDefault="004C72BC" w:rsidP="00E46EB1">
      <w:pPr>
        <w:jc w:val="both"/>
        <w:rPr>
          <w:rFonts w:ascii="Verdana" w:hAnsi="Verdana"/>
          <w:b/>
          <w:sz w:val="20"/>
          <w:szCs w:val="20"/>
        </w:rPr>
      </w:pPr>
      <w:r w:rsidRPr="003633FE">
        <w:rPr>
          <w:rFonts w:ascii="Verdana" w:hAnsi="Verdana"/>
          <w:b/>
          <w:sz w:val="20"/>
          <w:szCs w:val="20"/>
        </w:rPr>
        <w:t>TYPES OF ACTIVATED CARBON</w:t>
      </w:r>
    </w:p>
    <w:p w:rsidR="004C72BC" w:rsidRPr="003633FE" w:rsidRDefault="00184D74" w:rsidP="00E46EB1">
      <w:pPr>
        <w:jc w:val="both"/>
        <w:rPr>
          <w:rFonts w:ascii="Verdana" w:hAnsi="Verdana"/>
          <w:sz w:val="20"/>
          <w:szCs w:val="20"/>
        </w:rPr>
      </w:pPr>
      <w:r w:rsidRPr="003633FE">
        <w:rPr>
          <w:rFonts w:ascii="Verdana" w:hAnsi="Verdana"/>
          <w:sz w:val="20"/>
          <w:szCs w:val="20"/>
        </w:rPr>
        <w:t>Activated carbons are complex products which are difficult to classify o</w:t>
      </w:r>
      <w:r w:rsidR="00FE2596" w:rsidRPr="003633FE">
        <w:rPr>
          <w:rFonts w:ascii="Verdana" w:hAnsi="Verdana"/>
          <w:sz w:val="20"/>
          <w:szCs w:val="20"/>
        </w:rPr>
        <w:t xml:space="preserve">n the basis of their behaviour, surface characteristics and preparation methods. However, some broad classification is made for general purpose based on their physical characteristics. </w:t>
      </w:r>
    </w:p>
    <w:p w:rsidR="00FE2596" w:rsidRPr="003633FE" w:rsidRDefault="00FE2596" w:rsidP="00E46EB1">
      <w:pPr>
        <w:jc w:val="both"/>
        <w:rPr>
          <w:rFonts w:ascii="Verdana" w:hAnsi="Verdana"/>
          <w:sz w:val="20"/>
          <w:szCs w:val="20"/>
        </w:rPr>
      </w:pPr>
      <w:r w:rsidRPr="003633FE">
        <w:rPr>
          <w:rFonts w:ascii="Verdana" w:hAnsi="Verdana"/>
          <w:b/>
          <w:sz w:val="20"/>
          <w:szCs w:val="20"/>
        </w:rPr>
        <w:t>Powered Activated Carbon (PAC):</w:t>
      </w:r>
      <w:r w:rsidRPr="003633FE">
        <w:rPr>
          <w:rFonts w:ascii="Verdana" w:hAnsi="Verdana"/>
          <w:sz w:val="20"/>
          <w:szCs w:val="20"/>
        </w:rPr>
        <w:t xml:space="preserve"> is a form of activated carbon with a very small particle size. Treatment involves adding PAC to water, allowing the PAC to interact with contaminants in the water, then removing the PAC by sedimentation or filtration.</w:t>
      </w:r>
    </w:p>
    <w:p w:rsidR="004534E1" w:rsidRPr="003633FE" w:rsidRDefault="00FE2596" w:rsidP="00E46EB1">
      <w:pPr>
        <w:jc w:val="both"/>
        <w:rPr>
          <w:rFonts w:ascii="Verdana" w:hAnsi="Verdana"/>
          <w:sz w:val="20"/>
          <w:szCs w:val="20"/>
        </w:rPr>
      </w:pPr>
      <w:r w:rsidRPr="003633FE">
        <w:rPr>
          <w:rFonts w:ascii="Verdana" w:hAnsi="Verdana"/>
          <w:b/>
          <w:sz w:val="20"/>
          <w:szCs w:val="20"/>
        </w:rPr>
        <w:t>Granular Activated Carbon (GAC):</w:t>
      </w:r>
      <w:r w:rsidRPr="003633FE">
        <w:rPr>
          <w:rFonts w:ascii="Verdana" w:hAnsi="Verdana"/>
          <w:sz w:val="20"/>
          <w:szCs w:val="20"/>
        </w:rPr>
        <w:t xml:space="preserve"> has a larger particle size than PAC with an associated greater surface area. Like PAC, GAC can remove trihalomethane precursors as well as taste and odorous compounds</w:t>
      </w:r>
      <w:r w:rsidR="004534E1" w:rsidRPr="003633FE">
        <w:rPr>
          <w:rFonts w:ascii="Verdana" w:hAnsi="Verdana"/>
          <w:sz w:val="20"/>
          <w:szCs w:val="20"/>
        </w:rPr>
        <w:t>.</w:t>
      </w:r>
    </w:p>
    <w:p w:rsidR="004534E1" w:rsidRPr="003633FE" w:rsidRDefault="004534E1" w:rsidP="00E46EB1">
      <w:pPr>
        <w:jc w:val="both"/>
        <w:rPr>
          <w:rFonts w:ascii="Verdana" w:hAnsi="Verdana"/>
          <w:sz w:val="20"/>
          <w:szCs w:val="20"/>
        </w:rPr>
      </w:pPr>
      <w:r w:rsidRPr="003633FE">
        <w:rPr>
          <w:rFonts w:ascii="Verdana" w:hAnsi="Verdana"/>
          <w:b/>
          <w:sz w:val="20"/>
          <w:szCs w:val="20"/>
        </w:rPr>
        <w:t>Ext</w:t>
      </w:r>
      <w:r w:rsidR="000A1865" w:rsidRPr="003633FE">
        <w:rPr>
          <w:rFonts w:ascii="Verdana" w:hAnsi="Verdana"/>
          <w:b/>
          <w:sz w:val="20"/>
          <w:szCs w:val="20"/>
        </w:rPr>
        <w:t>ruded Activation Carbon (EAC):</w:t>
      </w:r>
      <w:r w:rsidR="000A1865" w:rsidRPr="003633FE">
        <w:rPr>
          <w:rFonts w:ascii="Verdana" w:hAnsi="Verdana"/>
          <w:sz w:val="20"/>
          <w:szCs w:val="20"/>
        </w:rPr>
        <w:t xml:space="preserve"> e</w:t>
      </w:r>
      <w:r w:rsidRPr="003633FE">
        <w:rPr>
          <w:rFonts w:ascii="Verdana" w:hAnsi="Verdana"/>
          <w:sz w:val="20"/>
          <w:szCs w:val="20"/>
        </w:rPr>
        <w:t>xtruded activated carbon combines powered activated carbon with a binder, which are fused together and extruded into a cylindrically shaped activated carbon block with diameters from 0.8 to 130mm. These are mainly used for gas phase applications because of their low pressure drop, high mechanical strength and low dust content.</w:t>
      </w:r>
    </w:p>
    <w:p w:rsidR="00E377EF" w:rsidRPr="003633FE" w:rsidRDefault="000A1865" w:rsidP="00E46EB1">
      <w:pPr>
        <w:jc w:val="both"/>
        <w:rPr>
          <w:rFonts w:ascii="Verdana" w:hAnsi="Verdana"/>
          <w:sz w:val="20"/>
          <w:szCs w:val="20"/>
        </w:rPr>
      </w:pPr>
      <w:r w:rsidRPr="003633FE">
        <w:rPr>
          <w:rFonts w:ascii="Verdana" w:hAnsi="Verdana"/>
          <w:b/>
          <w:sz w:val="20"/>
          <w:szCs w:val="20"/>
        </w:rPr>
        <w:t>Bead Activated Carbon (BAC):</w:t>
      </w:r>
      <w:r w:rsidRPr="003633FE">
        <w:rPr>
          <w:rFonts w:ascii="Verdana" w:hAnsi="Verdana"/>
          <w:sz w:val="20"/>
          <w:szCs w:val="20"/>
        </w:rPr>
        <w:t xml:space="preserve"> b</w:t>
      </w:r>
      <w:r w:rsidR="004534E1" w:rsidRPr="003633FE">
        <w:rPr>
          <w:rFonts w:ascii="Verdana" w:hAnsi="Verdana"/>
          <w:sz w:val="20"/>
          <w:szCs w:val="20"/>
        </w:rPr>
        <w:t xml:space="preserve">ead activated carbon is made from petroleum pitch and supplied in diameters of approximately 0.35 to 0.80mm. Similar to EAC; it is also noted for its low pressure drop, high mechanical strength and low dust content, but </w:t>
      </w:r>
      <w:r w:rsidR="00E377EF" w:rsidRPr="003633FE">
        <w:rPr>
          <w:rFonts w:ascii="Verdana" w:hAnsi="Verdana"/>
          <w:sz w:val="20"/>
          <w:szCs w:val="20"/>
        </w:rPr>
        <w:t>with a smaller grain size. Its spherical shape makes it preferred for fluidized bed applications such as water filtration (</w:t>
      </w:r>
      <w:hyperlink r:id="rId7" w:history="1">
        <w:r w:rsidR="00E377EF" w:rsidRPr="003633FE">
          <w:rPr>
            <w:rStyle w:val="Hyperlink"/>
            <w:rFonts w:ascii="Verdana" w:hAnsi="Verdana"/>
            <w:sz w:val="20"/>
            <w:szCs w:val="20"/>
          </w:rPr>
          <w:t>www.nova-q.com/news/product./237-bead activated carbon-bac.html</w:t>
        </w:r>
      </w:hyperlink>
      <w:r w:rsidR="00E377EF" w:rsidRPr="003633FE">
        <w:rPr>
          <w:rFonts w:ascii="Verdana" w:hAnsi="Verdana"/>
          <w:sz w:val="20"/>
          <w:szCs w:val="20"/>
        </w:rPr>
        <w:t>).</w:t>
      </w:r>
    </w:p>
    <w:p w:rsidR="00A15957" w:rsidRPr="003633FE" w:rsidRDefault="00A15957" w:rsidP="00E46EB1">
      <w:pPr>
        <w:jc w:val="both"/>
        <w:rPr>
          <w:rFonts w:ascii="Verdana" w:hAnsi="Verdana"/>
          <w:sz w:val="20"/>
          <w:szCs w:val="20"/>
        </w:rPr>
      </w:pPr>
      <w:r w:rsidRPr="003633FE">
        <w:rPr>
          <w:rFonts w:ascii="Verdana" w:hAnsi="Verdana"/>
          <w:b/>
          <w:sz w:val="20"/>
          <w:szCs w:val="20"/>
        </w:rPr>
        <w:t>Impregna</w:t>
      </w:r>
      <w:r w:rsidR="00E377EF" w:rsidRPr="003633FE">
        <w:rPr>
          <w:rFonts w:ascii="Verdana" w:hAnsi="Verdana"/>
          <w:b/>
          <w:sz w:val="20"/>
          <w:szCs w:val="20"/>
        </w:rPr>
        <w:t>ted Carbon:</w:t>
      </w:r>
      <w:r w:rsidR="00E377EF" w:rsidRPr="003633FE">
        <w:rPr>
          <w:rFonts w:ascii="Verdana" w:hAnsi="Verdana"/>
          <w:sz w:val="20"/>
          <w:szCs w:val="20"/>
        </w:rPr>
        <w:t xml:space="preserve"> porous carbons containing several types of inorganic impregnate such as I, Ag, AI</w:t>
      </w:r>
      <w:r w:rsidR="00E377EF" w:rsidRPr="003633FE">
        <w:rPr>
          <w:rFonts w:ascii="Verdana" w:hAnsi="Verdana"/>
          <w:sz w:val="20"/>
          <w:szCs w:val="20"/>
          <w:vertAlign w:val="superscript"/>
        </w:rPr>
        <w:t>+</w:t>
      </w:r>
      <w:r w:rsidR="00067A39" w:rsidRPr="003633FE">
        <w:rPr>
          <w:rFonts w:ascii="Verdana" w:hAnsi="Verdana"/>
          <w:sz w:val="20"/>
          <w:szCs w:val="20"/>
        </w:rPr>
        <w:t>,</w:t>
      </w:r>
      <w:r w:rsidR="00E377EF" w:rsidRPr="003633FE">
        <w:rPr>
          <w:rFonts w:ascii="Verdana" w:hAnsi="Verdana"/>
          <w:sz w:val="20"/>
          <w:szCs w:val="20"/>
          <w:vertAlign w:val="superscript"/>
        </w:rPr>
        <w:t xml:space="preserve"> </w:t>
      </w:r>
      <w:r w:rsidR="00E377EF" w:rsidRPr="003633FE">
        <w:rPr>
          <w:rFonts w:ascii="Verdana" w:hAnsi="Verdana"/>
          <w:sz w:val="20"/>
          <w:szCs w:val="20"/>
        </w:rPr>
        <w:t>Mn</w:t>
      </w:r>
      <w:r w:rsidR="00E377EF" w:rsidRPr="003633FE">
        <w:rPr>
          <w:rFonts w:ascii="Verdana" w:hAnsi="Verdana"/>
          <w:sz w:val="20"/>
          <w:szCs w:val="20"/>
          <w:vertAlign w:val="superscript"/>
        </w:rPr>
        <w:t>2+</w:t>
      </w:r>
      <w:r w:rsidR="00067A39" w:rsidRPr="003633FE">
        <w:rPr>
          <w:rFonts w:ascii="Verdana" w:hAnsi="Verdana"/>
          <w:sz w:val="20"/>
          <w:szCs w:val="20"/>
        </w:rPr>
        <w:t>, Zn</w:t>
      </w:r>
      <w:r w:rsidR="00E377EF" w:rsidRPr="003633FE">
        <w:rPr>
          <w:rFonts w:ascii="Verdana" w:hAnsi="Verdana"/>
          <w:sz w:val="20"/>
          <w:szCs w:val="20"/>
          <w:vertAlign w:val="superscript"/>
        </w:rPr>
        <w:t>2+</w:t>
      </w:r>
      <w:r w:rsidR="00067A39" w:rsidRPr="003633FE">
        <w:rPr>
          <w:rFonts w:ascii="Verdana" w:hAnsi="Verdana"/>
          <w:sz w:val="20"/>
          <w:szCs w:val="20"/>
        </w:rPr>
        <w:t>, Fe</w:t>
      </w:r>
      <w:r w:rsidR="00E377EF" w:rsidRPr="003633FE">
        <w:rPr>
          <w:rFonts w:ascii="Verdana" w:hAnsi="Verdana"/>
          <w:sz w:val="20"/>
          <w:szCs w:val="20"/>
          <w:vertAlign w:val="superscript"/>
        </w:rPr>
        <w:t xml:space="preserve"> 3+</w:t>
      </w:r>
      <w:r w:rsidR="00067A39" w:rsidRPr="003633FE">
        <w:rPr>
          <w:rFonts w:ascii="Verdana" w:hAnsi="Verdana"/>
          <w:sz w:val="20"/>
          <w:szCs w:val="20"/>
        </w:rPr>
        <w:t>, Li</w:t>
      </w:r>
      <w:r w:rsidR="00E377EF" w:rsidRPr="003633FE">
        <w:rPr>
          <w:rFonts w:ascii="Verdana" w:hAnsi="Verdana"/>
          <w:sz w:val="20"/>
          <w:szCs w:val="20"/>
        </w:rPr>
        <w:t xml:space="preserve"> </w:t>
      </w:r>
      <w:r w:rsidR="00E377EF" w:rsidRPr="003633FE">
        <w:rPr>
          <w:rFonts w:ascii="Verdana" w:hAnsi="Verdana"/>
          <w:sz w:val="20"/>
          <w:szCs w:val="20"/>
          <w:vertAlign w:val="superscript"/>
        </w:rPr>
        <w:t>+</w:t>
      </w:r>
      <w:r w:rsidR="00067A39" w:rsidRPr="003633FE">
        <w:rPr>
          <w:rFonts w:ascii="Verdana" w:hAnsi="Verdana"/>
          <w:sz w:val="20"/>
          <w:szCs w:val="20"/>
        </w:rPr>
        <w:t>, Ca</w:t>
      </w:r>
      <w:r w:rsidR="00067A39" w:rsidRPr="003633FE">
        <w:rPr>
          <w:rFonts w:ascii="Verdana" w:hAnsi="Verdana"/>
          <w:sz w:val="20"/>
          <w:szCs w:val="20"/>
          <w:vertAlign w:val="superscript"/>
        </w:rPr>
        <w:t>2+</w:t>
      </w:r>
      <w:r w:rsidR="00067A39" w:rsidRPr="003633FE">
        <w:rPr>
          <w:rFonts w:ascii="Verdana" w:hAnsi="Verdana"/>
          <w:sz w:val="20"/>
          <w:szCs w:val="20"/>
        </w:rPr>
        <w:t xml:space="preserve">, have been prepared for specific application in air pollution control especially in museums and galleries. Due to its antimicrobial and antiseptic properties, silver loaded activated carbon is used as an adsorbent for purification of domestic water. Drinking water can be obtained from natural water by treating the natural water with a </w:t>
      </w:r>
      <w:r w:rsidR="007A1163" w:rsidRPr="003633FE">
        <w:rPr>
          <w:rFonts w:ascii="Verdana" w:hAnsi="Verdana"/>
          <w:sz w:val="20"/>
          <w:szCs w:val="20"/>
        </w:rPr>
        <w:t>mixture</w:t>
      </w:r>
      <w:r w:rsidR="00067A39" w:rsidRPr="003633FE">
        <w:rPr>
          <w:rFonts w:ascii="Verdana" w:hAnsi="Verdana"/>
          <w:sz w:val="20"/>
          <w:szCs w:val="20"/>
        </w:rPr>
        <w:t xml:space="preserve"> of activated carbon and</w:t>
      </w:r>
    </w:p>
    <w:p w:rsidR="007A1163" w:rsidRPr="003633FE" w:rsidRDefault="00067A39" w:rsidP="00E46EB1">
      <w:pPr>
        <w:jc w:val="both"/>
        <w:rPr>
          <w:rFonts w:ascii="Verdana" w:hAnsi="Verdana"/>
          <w:sz w:val="20"/>
          <w:szCs w:val="20"/>
        </w:rPr>
      </w:pPr>
      <w:r w:rsidRPr="003633FE">
        <w:rPr>
          <w:rFonts w:ascii="Verdana" w:hAnsi="Verdana"/>
          <w:sz w:val="20"/>
          <w:szCs w:val="20"/>
        </w:rPr>
        <w:t xml:space="preserve"> Al</w:t>
      </w:r>
      <w:r w:rsidR="000A1865" w:rsidRPr="003633FE">
        <w:rPr>
          <w:rFonts w:ascii="Verdana" w:hAnsi="Verdana"/>
          <w:sz w:val="20"/>
          <w:szCs w:val="20"/>
        </w:rPr>
        <w:t xml:space="preserve"> </w:t>
      </w:r>
      <w:r w:rsidR="007A1163" w:rsidRPr="003633FE">
        <w:rPr>
          <w:rFonts w:ascii="Verdana" w:hAnsi="Verdana"/>
          <w:sz w:val="20"/>
          <w:szCs w:val="20"/>
        </w:rPr>
        <w:t>(OH)</w:t>
      </w:r>
      <w:r w:rsidR="007A1163" w:rsidRPr="003633FE">
        <w:rPr>
          <w:rFonts w:ascii="Verdana" w:hAnsi="Verdana"/>
          <w:sz w:val="20"/>
          <w:szCs w:val="20"/>
          <w:vertAlign w:val="subscript"/>
        </w:rPr>
        <w:t>3</w:t>
      </w:r>
      <w:r w:rsidR="007A1163" w:rsidRPr="003633FE">
        <w:rPr>
          <w:rFonts w:ascii="Verdana" w:hAnsi="Verdana"/>
          <w:sz w:val="20"/>
          <w:szCs w:val="20"/>
        </w:rPr>
        <w:t>, a flocculating agent. Impregnated carbons are also used for the adsorption of hydrogen sulphides (H</w:t>
      </w:r>
      <w:r w:rsidR="007A1163" w:rsidRPr="003633FE">
        <w:rPr>
          <w:rFonts w:ascii="Verdana" w:hAnsi="Verdana"/>
          <w:sz w:val="20"/>
          <w:szCs w:val="20"/>
          <w:vertAlign w:val="subscript"/>
        </w:rPr>
        <w:t>2</w:t>
      </w:r>
      <w:r w:rsidR="007A1163" w:rsidRPr="003633FE">
        <w:rPr>
          <w:rFonts w:ascii="Verdana" w:hAnsi="Verdana"/>
          <w:sz w:val="20"/>
          <w:szCs w:val="20"/>
        </w:rPr>
        <w:t>S) and thiols (SH). Absorption rates for H</w:t>
      </w:r>
      <w:r w:rsidR="007A1163" w:rsidRPr="003633FE">
        <w:rPr>
          <w:rFonts w:ascii="Verdana" w:hAnsi="Verdana"/>
          <w:sz w:val="20"/>
          <w:szCs w:val="20"/>
          <w:vertAlign w:val="subscript"/>
        </w:rPr>
        <w:t>2</w:t>
      </w:r>
      <w:r w:rsidR="007A1163" w:rsidRPr="003633FE">
        <w:rPr>
          <w:rFonts w:ascii="Verdana" w:hAnsi="Verdana"/>
          <w:sz w:val="20"/>
          <w:szCs w:val="20"/>
        </w:rPr>
        <w:t>S as high as 50% by weight have been reported (Boppart, 2013).</w:t>
      </w:r>
    </w:p>
    <w:p w:rsidR="000A1865" w:rsidRPr="003633FE" w:rsidRDefault="000A1865" w:rsidP="00E46EB1">
      <w:pPr>
        <w:jc w:val="both"/>
        <w:rPr>
          <w:rFonts w:ascii="Verdana" w:hAnsi="Verdana"/>
          <w:sz w:val="20"/>
          <w:szCs w:val="20"/>
        </w:rPr>
      </w:pPr>
      <w:r w:rsidRPr="003633FE">
        <w:rPr>
          <w:rFonts w:ascii="Verdana" w:hAnsi="Verdana"/>
          <w:b/>
          <w:sz w:val="20"/>
          <w:szCs w:val="20"/>
        </w:rPr>
        <w:t>Polymer Coated Carbon</w:t>
      </w:r>
      <w:r w:rsidRPr="003633FE">
        <w:rPr>
          <w:rFonts w:ascii="Verdana" w:hAnsi="Verdana"/>
          <w:sz w:val="20"/>
          <w:szCs w:val="20"/>
        </w:rPr>
        <w:t xml:space="preserve"> </w:t>
      </w:r>
    </w:p>
    <w:p w:rsidR="007A1163" w:rsidRPr="003633FE" w:rsidRDefault="000A1865" w:rsidP="00E46EB1">
      <w:pPr>
        <w:jc w:val="both"/>
        <w:rPr>
          <w:rFonts w:ascii="Verdana" w:hAnsi="Verdana"/>
          <w:sz w:val="20"/>
          <w:szCs w:val="20"/>
        </w:rPr>
      </w:pPr>
      <w:r w:rsidRPr="003633FE">
        <w:rPr>
          <w:rFonts w:ascii="Verdana" w:hAnsi="Verdana"/>
          <w:sz w:val="20"/>
          <w:szCs w:val="20"/>
        </w:rPr>
        <w:t>T</w:t>
      </w:r>
      <w:r w:rsidR="00AD5D98" w:rsidRPr="003633FE">
        <w:rPr>
          <w:rFonts w:ascii="Verdana" w:hAnsi="Verdana"/>
          <w:sz w:val="20"/>
          <w:szCs w:val="20"/>
        </w:rPr>
        <w:t>his is a process by which a porous carbon can be coated with a biocompatible polymer to give a smooth and permeable coat without blocking the pores. The resulting carbon is useful for hemoperfusion</w:t>
      </w:r>
      <w:r w:rsidR="002534DA" w:rsidRPr="003633FE">
        <w:rPr>
          <w:rFonts w:ascii="Verdana" w:hAnsi="Verdana"/>
          <w:sz w:val="20"/>
          <w:szCs w:val="20"/>
        </w:rPr>
        <w:t xml:space="preserve">. Hemoperfusion is a treatment technique in which large volumes of the patient’s blood are passed over an adsorbent substance in order to remove toxic substances from the blood. Charcoal hemoperfusion has been used to treat a variety of conditions, including poisoning and hepatic failure (Shalkham, </w:t>
      </w:r>
      <w:r w:rsidR="002534DA" w:rsidRPr="003633FE">
        <w:rPr>
          <w:rFonts w:ascii="Verdana" w:hAnsi="Verdana"/>
          <w:i/>
          <w:sz w:val="20"/>
          <w:szCs w:val="20"/>
        </w:rPr>
        <w:t>et al</w:t>
      </w:r>
      <w:r w:rsidR="002534DA" w:rsidRPr="003633FE">
        <w:rPr>
          <w:rFonts w:ascii="Verdana" w:hAnsi="Verdana"/>
          <w:sz w:val="20"/>
          <w:szCs w:val="20"/>
        </w:rPr>
        <w:t xml:space="preserve">., 2006; Winchester </w:t>
      </w:r>
      <w:r w:rsidR="002534DA" w:rsidRPr="003633FE">
        <w:rPr>
          <w:rFonts w:ascii="Verdana" w:hAnsi="Verdana"/>
          <w:i/>
          <w:sz w:val="20"/>
          <w:szCs w:val="20"/>
        </w:rPr>
        <w:t>et al</w:t>
      </w:r>
      <w:r w:rsidR="002534DA" w:rsidRPr="003633FE">
        <w:rPr>
          <w:rFonts w:ascii="Verdana" w:hAnsi="Verdana"/>
          <w:sz w:val="20"/>
          <w:szCs w:val="20"/>
        </w:rPr>
        <w:t>., 2007).</w:t>
      </w:r>
    </w:p>
    <w:p w:rsidR="000A1865" w:rsidRPr="003633FE" w:rsidRDefault="000A1865" w:rsidP="00E46EB1">
      <w:pPr>
        <w:jc w:val="both"/>
        <w:rPr>
          <w:rFonts w:ascii="Verdana" w:hAnsi="Verdana"/>
          <w:sz w:val="20"/>
          <w:szCs w:val="20"/>
        </w:rPr>
      </w:pPr>
      <w:r w:rsidRPr="003633FE">
        <w:rPr>
          <w:rFonts w:ascii="Verdana" w:hAnsi="Verdana"/>
          <w:b/>
          <w:sz w:val="20"/>
          <w:szCs w:val="20"/>
        </w:rPr>
        <w:t>Others</w:t>
      </w:r>
      <w:r w:rsidRPr="003633FE">
        <w:rPr>
          <w:rFonts w:ascii="Verdana" w:hAnsi="Verdana"/>
          <w:sz w:val="20"/>
          <w:szCs w:val="20"/>
        </w:rPr>
        <w:t xml:space="preserve"> </w:t>
      </w:r>
    </w:p>
    <w:p w:rsidR="00593FD2" w:rsidRPr="003633FE" w:rsidRDefault="000A1865" w:rsidP="00E46EB1">
      <w:pPr>
        <w:jc w:val="both"/>
        <w:rPr>
          <w:rFonts w:ascii="Verdana" w:hAnsi="Verdana"/>
          <w:sz w:val="20"/>
          <w:szCs w:val="20"/>
        </w:rPr>
      </w:pPr>
      <w:r w:rsidRPr="003633FE">
        <w:rPr>
          <w:rFonts w:ascii="Verdana" w:hAnsi="Verdana"/>
          <w:sz w:val="20"/>
          <w:szCs w:val="20"/>
        </w:rPr>
        <w:t>A</w:t>
      </w:r>
      <w:r w:rsidR="00567B36" w:rsidRPr="003633FE">
        <w:rPr>
          <w:rFonts w:ascii="Verdana" w:hAnsi="Verdana"/>
          <w:sz w:val="20"/>
          <w:szCs w:val="20"/>
        </w:rPr>
        <w:t>ctivated carbon is also available in special forms such as cloths and fibres. The ‘’carbon cloth’’ for instance is used in p</w:t>
      </w:r>
      <w:r w:rsidR="00B67974" w:rsidRPr="003633FE">
        <w:rPr>
          <w:rFonts w:ascii="Verdana" w:hAnsi="Verdana"/>
          <w:sz w:val="20"/>
          <w:szCs w:val="20"/>
        </w:rPr>
        <w:t>ersonnel protection</w:t>
      </w:r>
      <w:r w:rsidR="00567B36" w:rsidRPr="003633FE">
        <w:rPr>
          <w:rFonts w:ascii="Verdana" w:hAnsi="Verdana"/>
          <w:sz w:val="20"/>
          <w:szCs w:val="20"/>
        </w:rPr>
        <w:t xml:space="preserve"> for the military. Its performance is particularly effective in shielding the attack of toxic chemical agents, making it ideal for nuclear, biological and chemical (NBC) protective clothing and filters (</w:t>
      </w:r>
      <w:hyperlink r:id="rId8" w:history="1">
        <w:r w:rsidR="00567B36" w:rsidRPr="003633FE">
          <w:rPr>
            <w:rStyle w:val="Hyperlink"/>
            <w:rFonts w:ascii="Verdana" w:hAnsi="Verdana"/>
            <w:sz w:val="20"/>
            <w:szCs w:val="20"/>
          </w:rPr>
          <w:t>www.armytechnology.com</w:t>
        </w:r>
      </w:hyperlink>
      <w:r w:rsidR="00567B36" w:rsidRPr="003633FE">
        <w:rPr>
          <w:rFonts w:ascii="Verdana" w:hAnsi="Verdana"/>
          <w:sz w:val="20"/>
          <w:szCs w:val="20"/>
        </w:rPr>
        <w:t>).</w:t>
      </w:r>
    </w:p>
    <w:p w:rsidR="00593FD2" w:rsidRPr="003633FE" w:rsidRDefault="00593FD2" w:rsidP="00E46EB1">
      <w:pPr>
        <w:jc w:val="both"/>
        <w:rPr>
          <w:rFonts w:ascii="Verdana" w:hAnsi="Verdana"/>
          <w:b/>
          <w:sz w:val="20"/>
          <w:szCs w:val="20"/>
        </w:rPr>
      </w:pPr>
      <w:r w:rsidRPr="003633FE">
        <w:rPr>
          <w:rFonts w:ascii="Verdana" w:hAnsi="Verdana"/>
          <w:b/>
          <w:sz w:val="20"/>
          <w:szCs w:val="20"/>
        </w:rPr>
        <w:t>Raw Materials Used for Activated Carbon</w:t>
      </w:r>
    </w:p>
    <w:p w:rsidR="007C666A" w:rsidRPr="003633FE" w:rsidRDefault="00593FD2" w:rsidP="00E46EB1">
      <w:pPr>
        <w:jc w:val="both"/>
        <w:rPr>
          <w:rFonts w:ascii="Verdana" w:hAnsi="Verdana"/>
          <w:sz w:val="20"/>
          <w:szCs w:val="20"/>
        </w:rPr>
      </w:pPr>
      <w:r w:rsidRPr="003633FE">
        <w:rPr>
          <w:rFonts w:ascii="Verdana" w:hAnsi="Verdana"/>
          <w:sz w:val="20"/>
          <w:szCs w:val="20"/>
        </w:rPr>
        <w:t xml:space="preserve">The process of activated carbon generation begins with the selection of a raw carbon source. These sources are selected based on design specifications since different raw sources will produce activated carbon with different properties. The primary raw material used for activated carbon is any organic material with high carbon content. Activated carbon can be obtained from  the following; waste tyre rubber granules, coconut shell, fertilizer waste, cassava waste, water hyacinth, tendu leaf, chicken feathers, fluted pumpkin, apricot stone shells, mango tree, orange peels, etc. (Vinod </w:t>
      </w:r>
      <w:r w:rsidRPr="003633FE">
        <w:rPr>
          <w:rFonts w:ascii="Verdana" w:hAnsi="Verdana"/>
          <w:i/>
          <w:sz w:val="20"/>
          <w:szCs w:val="20"/>
        </w:rPr>
        <w:t>et al</w:t>
      </w:r>
      <w:r w:rsidRPr="003633FE">
        <w:rPr>
          <w:rFonts w:ascii="Verdana" w:hAnsi="Verdana"/>
          <w:sz w:val="20"/>
          <w:szCs w:val="20"/>
        </w:rPr>
        <w:t xml:space="preserve">., 2000; Sook </w:t>
      </w:r>
      <w:r w:rsidRPr="003633FE">
        <w:rPr>
          <w:rFonts w:ascii="Verdana" w:hAnsi="Verdana"/>
          <w:i/>
          <w:sz w:val="20"/>
          <w:szCs w:val="20"/>
        </w:rPr>
        <w:t>et al</w:t>
      </w:r>
      <w:r w:rsidRPr="003633FE">
        <w:rPr>
          <w:rFonts w:ascii="Verdana" w:hAnsi="Verdana"/>
          <w:sz w:val="20"/>
          <w:szCs w:val="20"/>
        </w:rPr>
        <w:t xml:space="preserve">., 2002; Abia </w:t>
      </w:r>
      <w:r w:rsidRPr="003633FE">
        <w:rPr>
          <w:rFonts w:ascii="Verdana" w:hAnsi="Verdana"/>
          <w:i/>
          <w:sz w:val="20"/>
          <w:szCs w:val="20"/>
        </w:rPr>
        <w:t>et al</w:t>
      </w:r>
      <w:r w:rsidRPr="003633FE">
        <w:rPr>
          <w:rFonts w:ascii="Verdana" w:hAnsi="Verdana"/>
          <w:sz w:val="20"/>
          <w:szCs w:val="20"/>
        </w:rPr>
        <w:t>., 2003;</w:t>
      </w:r>
      <w:r w:rsidR="00F15991" w:rsidRPr="003633FE">
        <w:rPr>
          <w:rFonts w:ascii="Verdana" w:hAnsi="Verdana"/>
          <w:sz w:val="20"/>
          <w:szCs w:val="20"/>
        </w:rPr>
        <w:t xml:space="preserve"> Hors</w:t>
      </w:r>
      <w:r w:rsidR="00056F1D" w:rsidRPr="003633FE">
        <w:rPr>
          <w:rFonts w:ascii="Verdana" w:hAnsi="Verdana"/>
          <w:sz w:val="20"/>
          <w:szCs w:val="20"/>
        </w:rPr>
        <w:t xml:space="preserve">fall </w:t>
      </w:r>
      <w:r w:rsidR="00056F1D" w:rsidRPr="003633FE">
        <w:rPr>
          <w:rFonts w:ascii="Verdana" w:hAnsi="Verdana"/>
          <w:i/>
          <w:sz w:val="20"/>
          <w:szCs w:val="20"/>
        </w:rPr>
        <w:t>et al</w:t>
      </w:r>
      <w:r w:rsidR="00F15991" w:rsidRPr="003633FE">
        <w:rPr>
          <w:rFonts w:ascii="Verdana" w:hAnsi="Verdana"/>
          <w:sz w:val="20"/>
          <w:szCs w:val="20"/>
        </w:rPr>
        <w:t>., 2003; Horsfall and sp</w:t>
      </w:r>
      <w:r w:rsidR="00056F1D" w:rsidRPr="003633FE">
        <w:rPr>
          <w:rFonts w:ascii="Verdana" w:hAnsi="Verdana"/>
          <w:sz w:val="20"/>
          <w:szCs w:val="20"/>
        </w:rPr>
        <w:t xml:space="preserve">iff., 2004; Jahir </w:t>
      </w:r>
      <w:r w:rsidR="00056F1D" w:rsidRPr="003633FE">
        <w:rPr>
          <w:rFonts w:ascii="Verdana" w:hAnsi="Verdana"/>
          <w:i/>
          <w:sz w:val="20"/>
          <w:szCs w:val="20"/>
        </w:rPr>
        <w:t>et al</w:t>
      </w:r>
      <w:r w:rsidR="00056F1D" w:rsidRPr="003633FE">
        <w:rPr>
          <w:rFonts w:ascii="Verdana" w:hAnsi="Verdana"/>
          <w:sz w:val="20"/>
          <w:szCs w:val="20"/>
        </w:rPr>
        <w:t xml:space="preserve">., 2006; Tarawou </w:t>
      </w:r>
      <w:r w:rsidR="00056F1D" w:rsidRPr="003633FE">
        <w:rPr>
          <w:rFonts w:ascii="Verdana" w:hAnsi="Verdana"/>
          <w:i/>
          <w:sz w:val="20"/>
          <w:szCs w:val="20"/>
        </w:rPr>
        <w:t>et a</w:t>
      </w:r>
      <w:r w:rsidR="00056F1D" w:rsidRPr="003633FE">
        <w:rPr>
          <w:rFonts w:ascii="Verdana" w:hAnsi="Verdana"/>
          <w:sz w:val="20"/>
          <w:szCs w:val="20"/>
        </w:rPr>
        <w:t xml:space="preserve">l.,2007; Gimba and </w:t>
      </w:r>
      <w:r w:rsidR="00F15991" w:rsidRPr="003633FE">
        <w:rPr>
          <w:rFonts w:ascii="Verdana" w:hAnsi="Verdana"/>
          <w:sz w:val="20"/>
          <w:szCs w:val="20"/>
        </w:rPr>
        <w:t xml:space="preserve">Musa., 2007; Dilek and Oznur., </w:t>
      </w:r>
      <w:r w:rsidR="00056F1D" w:rsidRPr="003633FE">
        <w:rPr>
          <w:rFonts w:ascii="Verdana" w:hAnsi="Verdana"/>
          <w:sz w:val="20"/>
          <w:szCs w:val="20"/>
        </w:rPr>
        <w:t xml:space="preserve">2008; Mahvi., 2008; Ekpete </w:t>
      </w:r>
      <w:r w:rsidR="00056F1D" w:rsidRPr="003633FE">
        <w:rPr>
          <w:rFonts w:ascii="Verdana" w:hAnsi="Verdana"/>
          <w:i/>
          <w:sz w:val="20"/>
          <w:szCs w:val="20"/>
        </w:rPr>
        <w:t>et al</w:t>
      </w:r>
      <w:r w:rsidR="00056F1D" w:rsidRPr="003633FE">
        <w:rPr>
          <w:rFonts w:ascii="Verdana" w:hAnsi="Verdana"/>
          <w:sz w:val="20"/>
          <w:szCs w:val="20"/>
        </w:rPr>
        <w:t>., 2010b</w:t>
      </w:r>
      <w:r w:rsidRPr="003633FE">
        <w:rPr>
          <w:rFonts w:ascii="Verdana" w:hAnsi="Verdana"/>
          <w:sz w:val="20"/>
          <w:szCs w:val="20"/>
        </w:rPr>
        <w:t>)</w:t>
      </w:r>
      <w:r w:rsidR="00F15991" w:rsidRPr="003633FE">
        <w:rPr>
          <w:rFonts w:ascii="Verdana" w:hAnsi="Verdana"/>
          <w:sz w:val="20"/>
          <w:szCs w:val="20"/>
        </w:rPr>
        <w:t xml:space="preserve">. </w:t>
      </w:r>
      <w:r w:rsidR="00056F1D" w:rsidRPr="003633FE">
        <w:rPr>
          <w:rFonts w:ascii="Verdana" w:hAnsi="Verdana"/>
          <w:sz w:val="20"/>
          <w:szCs w:val="20"/>
        </w:rPr>
        <w:t>Characteristics of importance in choosing carbon types include pore structure, particle size, and total surface area and void space between</w:t>
      </w:r>
      <w:r w:rsidR="00B67974" w:rsidRPr="003633FE">
        <w:rPr>
          <w:rFonts w:ascii="Verdana" w:hAnsi="Verdana"/>
          <w:sz w:val="20"/>
          <w:szCs w:val="20"/>
        </w:rPr>
        <w:t xml:space="preserve"> particles (Ekpete, </w:t>
      </w:r>
      <w:r w:rsidR="00B67974" w:rsidRPr="003633FE">
        <w:rPr>
          <w:rFonts w:ascii="Verdana" w:hAnsi="Verdana"/>
          <w:i/>
          <w:sz w:val="20"/>
          <w:szCs w:val="20"/>
        </w:rPr>
        <w:t>et al</w:t>
      </w:r>
      <w:r w:rsidR="00F15991" w:rsidRPr="003633FE">
        <w:rPr>
          <w:rFonts w:ascii="Verdana" w:hAnsi="Verdana"/>
          <w:i/>
          <w:sz w:val="20"/>
          <w:szCs w:val="20"/>
        </w:rPr>
        <w:t>.,</w:t>
      </w:r>
      <w:r w:rsidR="00B67974" w:rsidRPr="003633FE">
        <w:rPr>
          <w:rFonts w:ascii="Verdana" w:hAnsi="Verdana"/>
          <w:sz w:val="20"/>
          <w:szCs w:val="20"/>
        </w:rPr>
        <w:t xml:space="preserve"> 2011). After selection of a source, preparations for use are made.</w:t>
      </w:r>
    </w:p>
    <w:p w:rsidR="000A1865" w:rsidRPr="003633FE" w:rsidRDefault="00B56546" w:rsidP="00E46EB1">
      <w:pPr>
        <w:jc w:val="both"/>
        <w:rPr>
          <w:rFonts w:ascii="Verdana" w:hAnsi="Verdana"/>
          <w:b/>
          <w:sz w:val="20"/>
          <w:szCs w:val="20"/>
        </w:rPr>
      </w:pPr>
      <w:r w:rsidRPr="003633FE">
        <w:rPr>
          <w:rFonts w:ascii="Verdana" w:hAnsi="Verdana"/>
          <w:b/>
          <w:sz w:val="20"/>
          <w:szCs w:val="20"/>
        </w:rPr>
        <w:t>Preparation o</w:t>
      </w:r>
      <w:r w:rsidR="000A1865" w:rsidRPr="003633FE">
        <w:rPr>
          <w:rFonts w:ascii="Verdana" w:hAnsi="Verdana"/>
          <w:b/>
          <w:sz w:val="20"/>
          <w:szCs w:val="20"/>
        </w:rPr>
        <w:t>f activated carbon</w:t>
      </w:r>
    </w:p>
    <w:p w:rsidR="00150FFE" w:rsidRPr="003633FE" w:rsidRDefault="000A1865" w:rsidP="00E46EB1">
      <w:pPr>
        <w:jc w:val="both"/>
        <w:rPr>
          <w:rFonts w:ascii="Verdana" w:hAnsi="Verdana"/>
          <w:sz w:val="20"/>
          <w:szCs w:val="20"/>
        </w:rPr>
      </w:pPr>
      <w:r w:rsidRPr="003633FE">
        <w:rPr>
          <w:rFonts w:ascii="Verdana" w:hAnsi="Verdana"/>
          <w:sz w:val="20"/>
          <w:szCs w:val="20"/>
        </w:rPr>
        <w:t xml:space="preserve"> A</w:t>
      </w:r>
      <w:r w:rsidR="00150FFE" w:rsidRPr="003633FE">
        <w:rPr>
          <w:rFonts w:ascii="Verdana" w:hAnsi="Verdana"/>
          <w:sz w:val="20"/>
          <w:szCs w:val="20"/>
        </w:rPr>
        <w:t xml:space="preserve">ctivated carbon can be manufactured from virtually any carbonaceous precursor (Abia </w:t>
      </w:r>
      <w:r w:rsidR="00150FFE" w:rsidRPr="003633FE">
        <w:rPr>
          <w:rFonts w:ascii="Verdana" w:hAnsi="Verdana"/>
          <w:i/>
          <w:sz w:val="20"/>
          <w:szCs w:val="20"/>
        </w:rPr>
        <w:t>et al</w:t>
      </w:r>
      <w:r w:rsidR="00150FFE" w:rsidRPr="003633FE">
        <w:rPr>
          <w:rFonts w:ascii="Verdana" w:hAnsi="Verdana"/>
          <w:sz w:val="20"/>
          <w:szCs w:val="20"/>
        </w:rPr>
        <w:t>., 2003). The production process of activated or active carbon exists in two forms. A carbonaceous source, which can exist</w:t>
      </w:r>
      <w:r w:rsidR="00B56546" w:rsidRPr="003633FE">
        <w:rPr>
          <w:rFonts w:ascii="Verdana" w:hAnsi="Verdana"/>
          <w:sz w:val="20"/>
          <w:szCs w:val="20"/>
        </w:rPr>
        <w:t xml:space="preserve"> as coal, peat, or any organic </w:t>
      </w:r>
      <w:r w:rsidR="00150FFE" w:rsidRPr="003633FE">
        <w:rPr>
          <w:rFonts w:ascii="Verdana" w:hAnsi="Verdana"/>
          <w:sz w:val="20"/>
          <w:szCs w:val="20"/>
        </w:rPr>
        <w:t>is extracted by a heating method known as pyrolysis. Once the material is carbonized, it needs to be oxidized or treated with oxygen, either by exposure to CO</w:t>
      </w:r>
      <w:r w:rsidR="00150FFE" w:rsidRPr="003633FE">
        <w:rPr>
          <w:rFonts w:ascii="Verdana" w:hAnsi="Verdana"/>
          <w:sz w:val="20"/>
          <w:szCs w:val="20"/>
          <w:vertAlign w:val="subscript"/>
        </w:rPr>
        <w:t>2</w:t>
      </w:r>
      <w:r w:rsidR="00150FFE" w:rsidRPr="003633FE">
        <w:rPr>
          <w:rFonts w:ascii="Verdana" w:hAnsi="Verdana"/>
          <w:sz w:val="20"/>
          <w:szCs w:val="20"/>
        </w:rPr>
        <w:t xml:space="preserve"> or steam, or by an acid – based chemical treatment. </w:t>
      </w:r>
    </w:p>
    <w:p w:rsidR="000A1865" w:rsidRPr="003633FE" w:rsidRDefault="000A1865" w:rsidP="00E46EB1">
      <w:pPr>
        <w:jc w:val="both"/>
        <w:rPr>
          <w:rFonts w:ascii="Verdana" w:hAnsi="Verdana"/>
          <w:sz w:val="20"/>
          <w:szCs w:val="20"/>
        </w:rPr>
      </w:pPr>
      <w:r w:rsidRPr="003633FE">
        <w:rPr>
          <w:rFonts w:ascii="Verdana" w:hAnsi="Verdana"/>
          <w:b/>
          <w:sz w:val="20"/>
          <w:szCs w:val="20"/>
        </w:rPr>
        <w:t>Carbonization</w:t>
      </w:r>
      <w:r w:rsidRPr="003633FE">
        <w:rPr>
          <w:rFonts w:ascii="Verdana" w:hAnsi="Verdana"/>
          <w:sz w:val="20"/>
          <w:szCs w:val="20"/>
        </w:rPr>
        <w:t xml:space="preserve"> </w:t>
      </w:r>
    </w:p>
    <w:p w:rsidR="00150FFE" w:rsidRPr="003633FE" w:rsidRDefault="000A1865" w:rsidP="00E46EB1">
      <w:pPr>
        <w:jc w:val="both"/>
        <w:rPr>
          <w:rFonts w:ascii="Verdana" w:hAnsi="Verdana"/>
          <w:sz w:val="20"/>
          <w:szCs w:val="20"/>
        </w:rPr>
      </w:pPr>
      <w:r w:rsidRPr="003633FE">
        <w:rPr>
          <w:rFonts w:ascii="Verdana" w:hAnsi="Verdana"/>
          <w:sz w:val="20"/>
          <w:szCs w:val="20"/>
        </w:rPr>
        <w:t>C</w:t>
      </w:r>
      <w:r w:rsidR="00150FFE" w:rsidRPr="003633FE">
        <w:rPr>
          <w:rFonts w:ascii="Verdana" w:hAnsi="Verdana"/>
          <w:sz w:val="20"/>
          <w:szCs w:val="20"/>
        </w:rPr>
        <w:t>arbonization is the process of taking a carbon – rich piece of material and converting it to pure carbon through heating. This heating process, called pyrolysis, comes from an ancient technique for making charcoal. Very dense carbonaceous material is used in the beginning</w:t>
      </w:r>
      <w:r w:rsidR="000775B2" w:rsidRPr="003633FE">
        <w:rPr>
          <w:rFonts w:ascii="Verdana" w:hAnsi="Verdana"/>
          <w:sz w:val="20"/>
          <w:szCs w:val="20"/>
        </w:rPr>
        <w:t>, because the end result needs to be extra – porous for activated carbon purposes. Thus carbonization involves thermal decomposition of carbonaceous material, eliminating non carbon species producing a fixed carbon mass and rudimentary structure (</w:t>
      </w:r>
      <w:r w:rsidR="00F345FA" w:rsidRPr="003633FE">
        <w:rPr>
          <w:rFonts w:ascii="Verdana" w:hAnsi="Verdana"/>
          <w:sz w:val="20"/>
          <w:szCs w:val="20"/>
        </w:rPr>
        <w:t>Ekpete</w:t>
      </w:r>
      <w:r w:rsidR="000775B2" w:rsidRPr="003633FE">
        <w:rPr>
          <w:rFonts w:ascii="Verdana" w:hAnsi="Verdana"/>
          <w:i/>
          <w:sz w:val="20"/>
          <w:szCs w:val="20"/>
        </w:rPr>
        <w:t>, et al</w:t>
      </w:r>
      <w:r w:rsidR="00F345FA" w:rsidRPr="003633FE">
        <w:rPr>
          <w:rFonts w:ascii="Verdana" w:hAnsi="Verdana"/>
          <w:sz w:val="20"/>
          <w:szCs w:val="20"/>
        </w:rPr>
        <w:t>., 2011</w:t>
      </w:r>
      <w:r w:rsidR="000775B2" w:rsidRPr="003633FE">
        <w:rPr>
          <w:rFonts w:ascii="Verdana" w:hAnsi="Verdana"/>
          <w:sz w:val="20"/>
          <w:szCs w:val="20"/>
        </w:rPr>
        <w:t>). The process is usually carried out at temperatures below 800</w:t>
      </w:r>
      <w:r w:rsidR="000775B2" w:rsidRPr="003633FE">
        <w:rPr>
          <w:rFonts w:ascii="Verdana" w:hAnsi="Verdana"/>
          <w:sz w:val="20"/>
          <w:szCs w:val="20"/>
          <w:vertAlign w:val="superscript"/>
        </w:rPr>
        <w:t>o</w:t>
      </w:r>
      <w:r w:rsidR="000775B2" w:rsidRPr="003633FE">
        <w:rPr>
          <w:rFonts w:ascii="Verdana" w:hAnsi="Verdana"/>
          <w:sz w:val="20"/>
          <w:szCs w:val="20"/>
        </w:rPr>
        <w:t>c</w:t>
      </w:r>
      <w:r w:rsidR="00770E80" w:rsidRPr="003633FE">
        <w:rPr>
          <w:rFonts w:ascii="Verdana" w:hAnsi="Verdana"/>
          <w:sz w:val="20"/>
          <w:szCs w:val="20"/>
        </w:rPr>
        <w:t xml:space="preserve"> in a continuous stream of inert atmosphere (Manocha, 2003). Once the porous form of carbon is produced, it needs to undergo oxidation so it can be</w:t>
      </w:r>
      <w:r w:rsidR="00B56546" w:rsidRPr="003633FE">
        <w:rPr>
          <w:rFonts w:ascii="Verdana" w:hAnsi="Verdana"/>
          <w:sz w:val="20"/>
          <w:szCs w:val="20"/>
        </w:rPr>
        <w:t xml:space="preserve"> an</w:t>
      </w:r>
      <w:r w:rsidR="00770E80" w:rsidRPr="003633FE">
        <w:rPr>
          <w:rFonts w:ascii="Verdana" w:hAnsi="Verdana"/>
          <w:sz w:val="20"/>
          <w:szCs w:val="20"/>
        </w:rPr>
        <w:t xml:space="preserve"> adsorbent. This can occur in one or two ways: gas or chemical treatment (Teng </w:t>
      </w:r>
      <w:r w:rsidR="00770E80" w:rsidRPr="003633FE">
        <w:rPr>
          <w:rFonts w:ascii="Verdana" w:hAnsi="Verdana"/>
          <w:i/>
          <w:sz w:val="20"/>
          <w:szCs w:val="20"/>
        </w:rPr>
        <w:t>et al</w:t>
      </w:r>
      <w:r w:rsidR="00770E80" w:rsidRPr="003633FE">
        <w:rPr>
          <w:rFonts w:ascii="Verdana" w:hAnsi="Verdana"/>
          <w:sz w:val="20"/>
          <w:szCs w:val="20"/>
        </w:rPr>
        <w:t>., 2001).</w:t>
      </w:r>
    </w:p>
    <w:p w:rsidR="000A1865" w:rsidRPr="003633FE" w:rsidRDefault="000A1865" w:rsidP="00E46EB1">
      <w:pPr>
        <w:jc w:val="both"/>
        <w:rPr>
          <w:rFonts w:ascii="Verdana" w:hAnsi="Verdana"/>
          <w:sz w:val="20"/>
          <w:szCs w:val="20"/>
        </w:rPr>
      </w:pPr>
      <w:r w:rsidRPr="003633FE">
        <w:rPr>
          <w:rFonts w:ascii="Verdana" w:hAnsi="Verdana"/>
          <w:b/>
          <w:sz w:val="20"/>
          <w:szCs w:val="20"/>
        </w:rPr>
        <w:t>Gas or Physical Treatment</w:t>
      </w:r>
      <w:r w:rsidRPr="003633FE">
        <w:rPr>
          <w:rFonts w:ascii="Verdana" w:hAnsi="Verdana"/>
          <w:sz w:val="20"/>
          <w:szCs w:val="20"/>
        </w:rPr>
        <w:t xml:space="preserve"> </w:t>
      </w:r>
    </w:p>
    <w:p w:rsidR="00770E80" w:rsidRPr="003633FE" w:rsidRDefault="000A1865" w:rsidP="00E46EB1">
      <w:pPr>
        <w:jc w:val="both"/>
        <w:rPr>
          <w:rFonts w:ascii="Verdana" w:hAnsi="Verdana"/>
          <w:sz w:val="20"/>
          <w:szCs w:val="20"/>
        </w:rPr>
      </w:pPr>
      <w:r w:rsidRPr="003633FE">
        <w:rPr>
          <w:rFonts w:ascii="Verdana" w:hAnsi="Verdana"/>
          <w:sz w:val="20"/>
          <w:szCs w:val="20"/>
        </w:rPr>
        <w:t>T</w:t>
      </w:r>
      <w:r w:rsidR="00770E80" w:rsidRPr="003633FE">
        <w:rPr>
          <w:rFonts w:ascii="Verdana" w:hAnsi="Verdana"/>
          <w:sz w:val="20"/>
          <w:szCs w:val="20"/>
        </w:rPr>
        <w:t>he physical activation process comprises treatment of the solid residue obtained from pyrolysis with some oxidizing gas, generally steam or carbon (IV) oxide at high temperature.</w:t>
      </w:r>
      <w:r w:rsidR="006B5323" w:rsidRPr="003633FE">
        <w:rPr>
          <w:rFonts w:ascii="Verdana" w:hAnsi="Verdana"/>
          <w:sz w:val="20"/>
          <w:szCs w:val="20"/>
        </w:rPr>
        <w:t xml:space="preserve"> The act</w:t>
      </w:r>
      <w:r w:rsidR="00770E80" w:rsidRPr="003633FE">
        <w:rPr>
          <w:rFonts w:ascii="Verdana" w:hAnsi="Verdana"/>
          <w:sz w:val="20"/>
          <w:szCs w:val="20"/>
        </w:rPr>
        <w:t>ivation of the carbon can be done directly through heating in a chamber while gas is pumped in.  This exposes it to oxygen for oxidization purposes. When oxidized, the active carbon is susceptible to adsor</w:t>
      </w:r>
      <w:r w:rsidR="006B5323" w:rsidRPr="003633FE">
        <w:rPr>
          <w:rFonts w:ascii="Verdana" w:hAnsi="Verdana"/>
          <w:sz w:val="20"/>
          <w:szCs w:val="20"/>
        </w:rPr>
        <w:t>ption, the process of surface bonding toxic chemicals out of liquids and gases. For physical gas treatment, the carbonization pyrolysis process must take place in an inert environment of 600 – 900</w:t>
      </w:r>
      <w:r w:rsidR="006B5323" w:rsidRPr="003633FE">
        <w:rPr>
          <w:rFonts w:ascii="Verdana" w:hAnsi="Verdana"/>
          <w:sz w:val="20"/>
          <w:szCs w:val="20"/>
          <w:vertAlign w:val="superscript"/>
        </w:rPr>
        <w:t>o</w:t>
      </w:r>
      <w:r w:rsidR="006B5323" w:rsidRPr="003633FE">
        <w:rPr>
          <w:rFonts w:ascii="Verdana" w:hAnsi="Verdana"/>
          <w:sz w:val="20"/>
          <w:szCs w:val="20"/>
        </w:rPr>
        <w:t>c. Then, an oxygenated gas is pumped into the environment and heated between 900 and 1200</w:t>
      </w:r>
      <w:r w:rsidR="006B5323" w:rsidRPr="003633FE">
        <w:rPr>
          <w:rFonts w:ascii="Verdana" w:hAnsi="Verdana"/>
          <w:sz w:val="20"/>
          <w:szCs w:val="20"/>
          <w:vertAlign w:val="superscript"/>
        </w:rPr>
        <w:t>o</w:t>
      </w:r>
      <w:r w:rsidR="006B5323" w:rsidRPr="003633FE">
        <w:rPr>
          <w:rFonts w:ascii="Verdana" w:hAnsi="Verdana"/>
          <w:sz w:val="20"/>
          <w:szCs w:val="20"/>
        </w:rPr>
        <w:t>c, causing the oxygen to bond to the carbon’s surface (</w:t>
      </w:r>
      <w:hyperlink r:id="rId9" w:history="1">
        <w:r w:rsidR="006B5323" w:rsidRPr="003633FE">
          <w:rPr>
            <w:rStyle w:val="Hyperlink"/>
            <w:rFonts w:ascii="Verdana" w:hAnsi="Verdana"/>
            <w:sz w:val="20"/>
            <w:szCs w:val="20"/>
          </w:rPr>
          <w:t>www.thomasnet.com/articles/chemicalsproducingactivatedcarbon</w:t>
        </w:r>
      </w:hyperlink>
      <w:r w:rsidR="00013937" w:rsidRPr="003633FE">
        <w:rPr>
          <w:rFonts w:ascii="Verdana" w:hAnsi="Verdana"/>
          <w:sz w:val="20"/>
          <w:szCs w:val="20"/>
        </w:rPr>
        <w:t xml:space="preserve">; </w:t>
      </w:r>
      <w:r w:rsidR="006B5323" w:rsidRPr="003633FE">
        <w:rPr>
          <w:rFonts w:ascii="Verdana" w:hAnsi="Verdana"/>
          <w:sz w:val="20"/>
          <w:szCs w:val="20"/>
        </w:rPr>
        <w:t xml:space="preserve">Teng </w:t>
      </w:r>
      <w:r w:rsidR="006B5323" w:rsidRPr="003633FE">
        <w:rPr>
          <w:rFonts w:ascii="Verdana" w:hAnsi="Verdana"/>
          <w:i/>
          <w:sz w:val="20"/>
          <w:szCs w:val="20"/>
        </w:rPr>
        <w:t>et al</w:t>
      </w:r>
      <w:r w:rsidR="006B5323" w:rsidRPr="003633FE">
        <w:rPr>
          <w:rFonts w:ascii="Verdana" w:hAnsi="Verdana"/>
          <w:sz w:val="20"/>
          <w:szCs w:val="20"/>
        </w:rPr>
        <w:t>., 2001).</w:t>
      </w:r>
    </w:p>
    <w:p w:rsidR="000A1865" w:rsidRPr="003633FE" w:rsidRDefault="000A1865" w:rsidP="00E46EB1">
      <w:pPr>
        <w:jc w:val="both"/>
        <w:rPr>
          <w:rFonts w:ascii="Verdana" w:hAnsi="Verdana"/>
          <w:sz w:val="20"/>
          <w:szCs w:val="20"/>
        </w:rPr>
      </w:pPr>
      <w:r w:rsidRPr="003633FE">
        <w:rPr>
          <w:rFonts w:ascii="Verdana" w:hAnsi="Verdana"/>
          <w:b/>
          <w:sz w:val="20"/>
          <w:szCs w:val="20"/>
        </w:rPr>
        <w:t>Chemical Treatment</w:t>
      </w:r>
      <w:r w:rsidRPr="003633FE">
        <w:rPr>
          <w:rFonts w:ascii="Verdana" w:hAnsi="Verdana"/>
          <w:sz w:val="20"/>
          <w:szCs w:val="20"/>
        </w:rPr>
        <w:t xml:space="preserve"> </w:t>
      </w:r>
    </w:p>
    <w:p w:rsidR="00E33D59" w:rsidRPr="003633FE" w:rsidRDefault="000A1865" w:rsidP="00E46EB1">
      <w:pPr>
        <w:jc w:val="both"/>
        <w:rPr>
          <w:rFonts w:ascii="Verdana" w:hAnsi="Verdana"/>
          <w:sz w:val="20"/>
          <w:szCs w:val="20"/>
        </w:rPr>
      </w:pPr>
      <w:r w:rsidRPr="003633FE">
        <w:rPr>
          <w:rFonts w:ascii="Verdana" w:hAnsi="Verdana"/>
          <w:sz w:val="20"/>
          <w:szCs w:val="20"/>
        </w:rPr>
        <w:t>I</w:t>
      </w:r>
      <w:r w:rsidR="006B5323" w:rsidRPr="003633FE">
        <w:rPr>
          <w:rFonts w:ascii="Verdana" w:hAnsi="Verdana"/>
          <w:sz w:val="20"/>
          <w:szCs w:val="20"/>
        </w:rPr>
        <w:t>n chemical treatment, the process is slightly different from the ga</w:t>
      </w:r>
      <w:r w:rsidR="008C420A" w:rsidRPr="003633FE">
        <w:rPr>
          <w:rFonts w:ascii="Verdana" w:hAnsi="Verdana"/>
          <w:sz w:val="20"/>
          <w:szCs w:val="20"/>
        </w:rPr>
        <w:t>s activation of carbon. C</w:t>
      </w:r>
      <w:r w:rsidR="006B5323" w:rsidRPr="003633FE">
        <w:rPr>
          <w:rFonts w:ascii="Verdana" w:hAnsi="Verdana"/>
          <w:sz w:val="20"/>
          <w:szCs w:val="20"/>
        </w:rPr>
        <w:t>arbonization</w:t>
      </w:r>
      <w:r w:rsidR="008C420A" w:rsidRPr="003633FE">
        <w:rPr>
          <w:rFonts w:ascii="Verdana" w:hAnsi="Verdana"/>
          <w:sz w:val="20"/>
          <w:szCs w:val="20"/>
        </w:rPr>
        <w:t xml:space="preserve"> chemical is </w:t>
      </w:r>
      <w:r w:rsidR="00EB4100" w:rsidRPr="003633FE">
        <w:rPr>
          <w:rFonts w:ascii="Verdana" w:hAnsi="Verdana"/>
          <w:sz w:val="20"/>
          <w:szCs w:val="20"/>
        </w:rPr>
        <w:t>prepared and the material submerged into it. The bath and its content are then heated to temperatures of 450 – 900</w:t>
      </w:r>
      <w:r w:rsidR="008C420A" w:rsidRPr="003633FE">
        <w:rPr>
          <w:rFonts w:ascii="Verdana" w:hAnsi="Verdana"/>
          <w:sz w:val="20"/>
          <w:szCs w:val="20"/>
        </w:rPr>
        <w:t xml:space="preserve"> </w:t>
      </w:r>
      <w:r w:rsidR="008C420A" w:rsidRPr="003633FE">
        <w:rPr>
          <w:rFonts w:ascii="Verdana" w:hAnsi="Verdana"/>
          <w:sz w:val="20"/>
          <w:szCs w:val="20"/>
          <w:vertAlign w:val="superscript"/>
        </w:rPr>
        <w:t>o</w:t>
      </w:r>
      <w:r w:rsidR="008C420A" w:rsidRPr="003633FE">
        <w:rPr>
          <w:rFonts w:ascii="Verdana" w:hAnsi="Verdana"/>
          <w:sz w:val="20"/>
          <w:szCs w:val="20"/>
        </w:rPr>
        <w:t>C</w:t>
      </w:r>
      <w:r w:rsidR="00EB4100" w:rsidRPr="003633FE">
        <w:rPr>
          <w:rFonts w:ascii="Verdana" w:hAnsi="Verdana"/>
          <w:sz w:val="20"/>
          <w:szCs w:val="20"/>
        </w:rPr>
        <w:t xml:space="preserve">, much less than the heat needed for gas activation process. The carbonaceous material is carbonized and then activated, all at a much </w:t>
      </w:r>
      <w:r w:rsidR="00013937" w:rsidRPr="003633FE">
        <w:rPr>
          <w:rFonts w:ascii="Verdana" w:hAnsi="Verdana"/>
          <w:sz w:val="20"/>
          <w:szCs w:val="20"/>
        </w:rPr>
        <w:t>quicker</w:t>
      </w:r>
      <w:r w:rsidR="00EB4100" w:rsidRPr="003633FE">
        <w:rPr>
          <w:rFonts w:ascii="Verdana" w:hAnsi="Verdana"/>
          <w:sz w:val="20"/>
          <w:szCs w:val="20"/>
        </w:rPr>
        <w:t xml:space="preserve"> pace than gas activation. However, some heating processes cause</w:t>
      </w:r>
      <w:r w:rsidR="00013937" w:rsidRPr="003633FE">
        <w:rPr>
          <w:rFonts w:ascii="Verdana" w:hAnsi="Verdana"/>
          <w:sz w:val="20"/>
          <w:szCs w:val="20"/>
        </w:rPr>
        <w:t xml:space="preserve"> trace ele</w:t>
      </w:r>
      <w:r w:rsidR="007E168D" w:rsidRPr="003633FE">
        <w:rPr>
          <w:rFonts w:ascii="Verdana" w:hAnsi="Verdana"/>
          <w:sz w:val="20"/>
          <w:szCs w:val="20"/>
        </w:rPr>
        <w:t xml:space="preserve">ments from the bath </w:t>
      </w:r>
      <w:r w:rsidR="00EB4100" w:rsidRPr="003633FE">
        <w:rPr>
          <w:rFonts w:ascii="Verdana" w:hAnsi="Verdana"/>
          <w:sz w:val="20"/>
          <w:szCs w:val="20"/>
        </w:rPr>
        <w:t xml:space="preserve">if only the bath is made </w:t>
      </w:r>
      <w:r w:rsidR="007E168D" w:rsidRPr="003633FE">
        <w:rPr>
          <w:rFonts w:ascii="Verdana" w:hAnsi="Verdana"/>
          <w:sz w:val="20"/>
          <w:szCs w:val="20"/>
        </w:rPr>
        <w:t>of metal materials to adsorb to the carbon, which can result in impure or ineffective ac</w:t>
      </w:r>
      <w:r w:rsidR="00013937" w:rsidRPr="003633FE">
        <w:rPr>
          <w:rFonts w:ascii="Verdana" w:hAnsi="Verdana"/>
          <w:sz w:val="20"/>
          <w:szCs w:val="20"/>
        </w:rPr>
        <w:t xml:space="preserve">tive carbon. The most commonly </w:t>
      </w:r>
      <w:r w:rsidR="007E168D" w:rsidRPr="003633FE">
        <w:rPr>
          <w:rFonts w:ascii="Verdana" w:hAnsi="Verdana"/>
          <w:sz w:val="20"/>
          <w:szCs w:val="20"/>
        </w:rPr>
        <w:t>used chemical activating reagents a</w:t>
      </w:r>
      <w:r w:rsidRPr="003633FE">
        <w:rPr>
          <w:rFonts w:ascii="Verdana" w:hAnsi="Verdana"/>
          <w:sz w:val="20"/>
          <w:szCs w:val="20"/>
        </w:rPr>
        <w:t>re phosphoric acid</w:t>
      </w:r>
      <w:r w:rsidR="008C420A" w:rsidRPr="003633FE">
        <w:rPr>
          <w:rFonts w:ascii="Verdana" w:hAnsi="Verdana"/>
          <w:sz w:val="20"/>
          <w:szCs w:val="20"/>
        </w:rPr>
        <w:t>, zinc chlorid</w:t>
      </w:r>
      <w:r w:rsidR="007E168D" w:rsidRPr="003633FE">
        <w:rPr>
          <w:rFonts w:ascii="Verdana" w:hAnsi="Verdana"/>
          <w:sz w:val="20"/>
          <w:szCs w:val="20"/>
        </w:rPr>
        <w:t>e, potassium hydroxide, sodium hydroxide, hydrogen peroxide, ox</w:t>
      </w:r>
      <w:r w:rsidR="00E33D59" w:rsidRPr="003633FE">
        <w:rPr>
          <w:rFonts w:ascii="Verdana" w:hAnsi="Verdana"/>
          <w:sz w:val="20"/>
          <w:szCs w:val="20"/>
        </w:rPr>
        <w:t>alic</w:t>
      </w:r>
      <w:r w:rsidR="008C420A" w:rsidRPr="003633FE">
        <w:rPr>
          <w:rFonts w:ascii="Verdana" w:hAnsi="Verdana"/>
          <w:sz w:val="20"/>
          <w:szCs w:val="20"/>
        </w:rPr>
        <w:t xml:space="preserve"> acid,</w:t>
      </w:r>
      <w:r w:rsidR="00E33D59" w:rsidRPr="003633FE">
        <w:rPr>
          <w:rFonts w:ascii="Verdana" w:hAnsi="Verdana"/>
          <w:sz w:val="20"/>
          <w:szCs w:val="20"/>
        </w:rPr>
        <w:t xml:space="preserve"> nitric acid etc. (Ahmedna.</w:t>
      </w:r>
      <w:r w:rsidR="00E33D59" w:rsidRPr="003633FE">
        <w:rPr>
          <w:rFonts w:ascii="Verdana" w:hAnsi="Verdana"/>
          <w:i/>
          <w:sz w:val="20"/>
          <w:szCs w:val="20"/>
        </w:rPr>
        <w:t xml:space="preserve"> et al</w:t>
      </w:r>
      <w:r w:rsidR="008C420A" w:rsidRPr="003633FE">
        <w:rPr>
          <w:rFonts w:ascii="Verdana" w:hAnsi="Verdana"/>
          <w:i/>
          <w:sz w:val="20"/>
          <w:szCs w:val="20"/>
        </w:rPr>
        <w:t>.</w:t>
      </w:r>
      <w:r w:rsidR="00E33D59" w:rsidRPr="003633FE">
        <w:rPr>
          <w:rFonts w:ascii="Verdana" w:hAnsi="Verdana"/>
          <w:sz w:val="20"/>
          <w:szCs w:val="20"/>
        </w:rPr>
        <w:t xml:space="preserve">, 2000; Gimba and Musa, 2005 and Ekpete </w:t>
      </w:r>
      <w:r w:rsidR="00E33D59" w:rsidRPr="003633FE">
        <w:rPr>
          <w:rFonts w:ascii="Verdana" w:hAnsi="Verdana"/>
          <w:i/>
          <w:sz w:val="20"/>
          <w:szCs w:val="20"/>
        </w:rPr>
        <w:t>et al</w:t>
      </w:r>
      <w:r w:rsidR="00E33D59" w:rsidRPr="003633FE">
        <w:rPr>
          <w:rFonts w:ascii="Verdana" w:hAnsi="Verdana"/>
          <w:sz w:val="20"/>
          <w:szCs w:val="20"/>
        </w:rPr>
        <w:t>., 2011).</w:t>
      </w:r>
    </w:p>
    <w:p w:rsidR="000A1865" w:rsidRPr="003633FE" w:rsidRDefault="000A1865" w:rsidP="00E46EB1">
      <w:pPr>
        <w:jc w:val="both"/>
        <w:rPr>
          <w:rFonts w:ascii="Verdana" w:hAnsi="Verdana"/>
          <w:b/>
          <w:sz w:val="20"/>
          <w:szCs w:val="20"/>
        </w:rPr>
      </w:pPr>
      <w:r w:rsidRPr="003633FE">
        <w:rPr>
          <w:rFonts w:ascii="Verdana" w:hAnsi="Verdana"/>
          <w:b/>
          <w:sz w:val="20"/>
          <w:szCs w:val="20"/>
        </w:rPr>
        <w:t xml:space="preserve">Mechanism of activation </w:t>
      </w:r>
    </w:p>
    <w:p w:rsidR="006B5323" w:rsidRPr="003633FE" w:rsidRDefault="000A1865" w:rsidP="00E46EB1">
      <w:pPr>
        <w:jc w:val="both"/>
        <w:rPr>
          <w:rFonts w:ascii="Verdana" w:hAnsi="Verdana"/>
          <w:sz w:val="20"/>
          <w:szCs w:val="20"/>
        </w:rPr>
      </w:pPr>
      <w:r w:rsidRPr="003633FE">
        <w:rPr>
          <w:rFonts w:ascii="Verdana" w:hAnsi="Verdana"/>
          <w:b/>
          <w:sz w:val="20"/>
          <w:szCs w:val="20"/>
        </w:rPr>
        <w:t>T</w:t>
      </w:r>
      <w:r w:rsidR="00E33D59" w:rsidRPr="003633FE">
        <w:rPr>
          <w:rFonts w:ascii="Verdana" w:hAnsi="Verdana"/>
          <w:sz w:val="20"/>
          <w:szCs w:val="20"/>
        </w:rPr>
        <w:t xml:space="preserve">he structure of the pores and pore size distribution are largely dictated by the nature of the raw materials and the history of their carbonization. The temperature of carbonization and activation influences the molecular architecture of the carbonized material, leading to increase in surface area and internal pores. Disturbances in the elementary microcrystalline structure by the presence of imperfect or partially burnt off carbon layers changes the arrangement of electron cloud in the carbon skeleton. As a result, unpaired electrons may appear and this condition influences the adsorption properties of the activated carbon, especially for polar and polarizable substances (Ekpete </w:t>
      </w:r>
      <w:r w:rsidR="00E33D59" w:rsidRPr="003633FE">
        <w:rPr>
          <w:rFonts w:ascii="Verdana" w:hAnsi="Verdana"/>
          <w:i/>
          <w:sz w:val="20"/>
          <w:szCs w:val="20"/>
        </w:rPr>
        <w:t>et al</w:t>
      </w:r>
      <w:r w:rsidR="008C420A" w:rsidRPr="003633FE">
        <w:rPr>
          <w:rFonts w:ascii="Verdana" w:hAnsi="Verdana"/>
          <w:sz w:val="20"/>
          <w:szCs w:val="20"/>
        </w:rPr>
        <w:t>., 2010a</w:t>
      </w:r>
      <w:r w:rsidR="00E33D59" w:rsidRPr="003633FE">
        <w:rPr>
          <w:rFonts w:ascii="Verdana" w:hAnsi="Verdana"/>
          <w:sz w:val="20"/>
          <w:szCs w:val="20"/>
        </w:rPr>
        <w:t xml:space="preserve">).   </w:t>
      </w:r>
    </w:p>
    <w:p w:rsidR="00DA4885" w:rsidRPr="003633FE" w:rsidRDefault="00DA4885" w:rsidP="00E46EB1">
      <w:pPr>
        <w:jc w:val="both"/>
        <w:rPr>
          <w:rFonts w:ascii="Verdana" w:hAnsi="Verdana"/>
          <w:sz w:val="20"/>
          <w:szCs w:val="20"/>
        </w:rPr>
      </w:pPr>
      <w:r w:rsidRPr="003633FE">
        <w:rPr>
          <w:rFonts w:ascii="Verdana" w:hAnsi="Verdana"/>
          <w:sz w:val="20"/>
          <w:szCs w:val="20"/>
        </w:rPr>
        <w:t>Activation eliminates the disorganized carbon, exposing the aromatic sheets to the action of activation agents and leads to development of a micro porous structure. Since activation is associated with weight</w:t>
      </w:r>
      <w:r w:rsidR="00D75118" w:rsidRPr="003633FE">
        <w:rPr>
          <w:rFonts w:ascii="Verdana" w:hAnsi="Verdana"/>
          <w:sz w:val="20"/>
          <w:szCs w:val="20"/>
        </w:rPr>
        <w:t xml:space="preserve"> loss of the host carbon the extent of burnt off of the carbon material is taken as a measure of the degree of activation (Manocha, 2002).</w:t>
      </w:r>
    </w:p>
    <w:p w:rsidR="00A96476" w:rsidRPr="003633FE" w:rsidRDefault="00221E39" w:rsidP="00E46EB1">
      <w:pPr>
        <w:jc w:val="both"/>
        <w:rPr>
          <w:rFonts w:ascii="Verdana" w:hAnsi="Verdana"/>
          <w:sz w:val="20"/>
          <w:szCs w:val="20"/>
        </w:rPr>
      </w:pPr>
      <w:r w:rsidRPr="003633FE">
        <w:rPr>
          <w:rFonts w:ascii="Verdana" w:hAnsi="Verdana"/>
          <w:sz w:val="20"/>
          <w:szCs w:val="20"/>
        </w:rPr>
        <w:t>At a particular temperature, weight loss increases linearly with activation time. Norm</w:t>
      </w:r>
      <w:r w:rsidR="00A96476" w:rsidRPr="003633FE">
        <w:rPr>
          <w:rFonts w:ascii="Verdana" w:hAnsi="Verdana"/>
          <w:sz w:val="20"/>
          <w:szCs w:val="20"/>
        </w:rPr>
        <w:t>ally</w:t>
      </w:r>
      <w:r w:rsidRPr="003633FE">
        <w:rPr>
          <w:rFonts w:ascii="Verdana" w:hAnsi="Verdana"/>
          <w:sz w:val="20"/>
          <w:szCs w:val="20"/>
        </w:rPr>
        <w:t xml:space="preserve">, in the first phase, the disorganized carbon is burnt preferentially when the burnt – off is about 10%. This results in the opening </w:t>
      </w:r>
      <w:r w:rsidR="00E15395" w:rsidRPr="003633FE">
        <w:rPr>
          <w:rFonts w:ascii="Verdana" w:hAnsi="Verdana"/>
          <w:sz w:val="20"/>
          <w:szCs w:val="20"/>
        </w:rPr>
        <w:t xml:space="preserve">of </w:t>
      </w:r>
      <w:r w:rsidR="00013937" w:rsidRPr="003633FE">
        <w:rPr>
          <w:rFonts w:ascii="Verdana" w:hAnsi="Verdana"/>
          <w:sz w:val="20"/>
          <w:szCs w:val="20"/>
        </w:rPr>
        <w:t>blocked pores. Subsequently, the</w:t>
      </w:r>
      <w:r w:rsidR="00E15395" w:rsidRPr="003633FE">
        <w:rPr>
          <w:rFonts w:ascii="Verdana" w:hAnsi="Verdana"/>
          <w:sz w:val="20"/>
          <w:szCs w:val="20"/>
        </w:rPr>
        <w:t xml:space="preserve"> carbon of the aromat</w:t>
      </w:r>
      <w:r w:rsidR="00013937" w:rsidRPr="003633FE">
        <w:rPr>
          <w:rFonts w:ascii="Verdana" w:hAnsi="Verdana"/>
          <w:sz w:val="20"/>
          <w:szCs w:val="20"/>
        </w:rPr>
        <w:t xml:space="preserve">ic ring system starts burning, </w:t>
      </w:r>
      <w:r w:rsidR="00E15395" w:rsidRPr="003633FE">
        <w:rPr>
          <w:rFonts w:ascii="Verdana" w:hAnsi="Verdana"/>
          <w:sz w:val="20"/>
          <w:szCs w:val="20"/>
        </w:rPr>
        <w:t xml:space="preserve">producing active sites and wider pores. In the latter phase, excessive activation results </w:t>
      </w:r>
      <w:r w:rsidR="00013937" w:rsidRPr="003633FE">
        <w:rPr>
          <w:rFonts w:ascii="Verdana" w:hAnsi="Verdana"/>
          <w:sz w:val="20"/>
          <w:szCs w:val="20"/>
        </w:rPr>
        <w:t>in knocking down of the walls by</w:t>
      </w:r>
      <w:r w:rsidR="00E15395" w:rsidRPr="003633FE">
        <w:rPr>
          <w:rFonts w:ascii="Verdana" w:hAnsi="Verdana"/>
          <w:sz w:val="20"/>
          <w:szCs w:val="20"/>
        </w:rPr>
        <w:t xml:space="preserve"> the activated agents and a weigh loss of more than 70%. This results in an increase in transitional pores and macropores. The volume of the micropores decreases and there is no significant increase in adsorption capacity or internal surface area. At higher burnt – off, the </w:t>
      </w:r>
      <w:r w:rsidR="00013937" w:rsidRPr="003633FE">
        <w:rPr>
          <w:rFonts w:ascii="Verdana" w:hAnsi="Verdana"/>
          <w:sz w:val="20"/>
          <w:szCs w:val="20"/>
        </w:rPr>
        <w:t>difference</w:t>
      </w:r>
      <w:r w:rsidR="00E15395" w:rsidRPr="003633FE">
        <w:rPr>
          <w:rFonts w:ascii="Verdana" w:hAnsi="Verdana"/>
          <w:sz w:val="20"/>
          <w:szCs w:val="20"/>
        </w:rPr>
        <w:t xml:space="preserve"> in porosity created by different activating</w:t>
      </w:r>
      <w:r w:rsidR="00013937" w:rsidRPr="003633FE">
        <w:rPr>
          <w:rFonts w:ascii="Verdana" w:hAnsi="Verdana"/>
          <w:sz w:val="20"/>
          <w:szCs w:val="20"/>
        </w:rPr>
        <w:t xml:space="preserve"> agents become more pronounced. The micropores are responsible for the large surface area of activated carbon </w:t>
      </w:r>
      <w:r w:rsidR="00A96476" w:rsidRPr="003633FE">
        <w:rPr>
          <w:rFonts w:ascii="Verdana" w:hAnsi="Verdana"/>
          <w:sz w:val="20"/>
          <w:szCs w:val="20"/>
        </w:rPr>
        <w:t>particles and are created duri</w:t>
      </w:r>
      <w:r w:rsidR="00013937" w:rsidRPr="003633FE">
        <w:rPr>
          <w:rFonts w:ascii="Verdana" w:hAnsi="Verdana"/>
          <w:sz w:val="20"/>
          <w:szCs w:val="20"/>
        </w:rPr>
        <w:t>ng the activation process.</w:t>
      </w:r>
      <w:r w:rsidR="00A96476" w:rsidRPr="003633FE">
        <w:rPr>
          <w:rFonts w:ascii="Verdana" w:hAnsi="Verdana"/>
          <w:sz w:val="20"/>
          <w:szCs w:val="20"/>
        </w:rPr>
        <w:t xml:space="preserve"> It is in the micropores that adsorption largely takes place. Most widely used commercial activated carbons have specific area of 800 – 1500m</w:t>
      </w:r>
      <w:r w:rsidR="00A96476" w:rsidRPr="003633FE">
        <w:rPr>
          <w:rFonts w:ascii="Verdana" w:hAnsi="Verdana"/>
          <w:sz w:val="20"/>
          <w:szCs w:val="20"/>
          <w:vertAlign w:val="superscript"/>
        </w:rPr>
        <w:t>2</w:t>
      </w:r>
      <w:r w:rsidR="00A96476" w:rsidRPr="003633FE">
        <w:rPr>
          <w:rFonts w:ascii="Verdana" w:hAnsi="Verdana"/>
          <w:sz w:val="20"/>
          <w:szCs w:val="20"/>
        </w:rPr>
        <w:t xml:space="preserve">/g as reported by Tarawou </w:t>
      </w:r>
      <w:r w:rsidR="00A96476" w:rsidRPr="003633FE">
        <w:rPr>
          <w:rFonts w:ascii="Verdana" w:hAnsi="Verdana"/>
          <w:i/>
          <w:sz w:val="20"/>
          <w:szCs w:val="20"/>
        </w:rPr>
        <w:t>et al</w:t>
      </w:r>
      <w:r w:rsidR="00A96476" w:rsidRPr="003633FE">
        <w:rPr>
          <w:rFonts w:ascii="Verdana" w:hAnsi="Verdana"/>
          <w:sz w:val="20"/>
          <w:szCs w:val="20"/>
        </w:rPr>
        <w:t>., (2010).</w:t>
      </w:r>
      <w:r w:rsidR="00E15395" w:rsidRPr="003633FE">
        <w:rPr>
          <w:rFonts w:ascii="Verdana" w:hAnsi="Verdana"/>
          <w:sz w:val="20"/>
          <w:szCs w:val="20"/>
        </w:rPr>
        <w:t xml:space="preserve"> </w:t>
      </w:r>
    </w:p>
    <w:p w:rsidR="00963F6F" w:rsidRPr="003633FE" w:rsidRDefault="00963F6F" w:rsidP="00E46EB1">
      <w:pPr>
        <w:jc w:val="both"/>
        <w:rPr>
          <w:rFonts w:ascii="Verdana" w:hAnsi="Verdana"/>
          <w:b/>
          <w:sz w:val="20"/>
          <w:szCs w:val="20"/>
        </w:rPr>
      </w:pPr>
      <w:r w:rsidRPr="003633FE">
        <w:rPr>
          <w:rFonts w:ascii="Verdana" w:hAnsi="Verdana"/>
          <w:b/>
          <w:sz w:val="20"/>
          <w:szCs w:val="20"/>
        </w:rPr>
        <w:t>Adsorption by activated carbons</w:t>
      </w:r>
    </w:p>
    <w:p w:rsidR="00963F6F" w:rsidRPr="003633FE" w:rsidRDefault="00963F6F" w:rsidP="00E46EB1">
      <w:pPr>
        <w:jc w:val="both"/>
        <w:rPr>
          <w:rFonts w:ascii="Verdana" w:hAnsi="Verdana"/>
          <w:sz w:val="20"/>
          <w:szCs w:val="20"/>
        </w:rPr>
      </w:pPr>
      <w:r w:rsidRPr="003633FE">
        <w:rPr>
          <w:rFonts w:ascii="Verdana" w:hAnsi="Verdana"/>
          <w:sz w:val="20"/>
          <w:szCs w:val="20"/>
        </w:rPr>
        <w:t xml:space="preserve">Adsorption is formation of a gaseous or liquid layer by molecules in a </w:t>
      </w:r>
      <w:r w:rsidR="000A1865" w:rsidRPr="003633FE">
        <w:rPr>
          <w:rFonts w:ascii="Verdana" w:hAnsi="Verdana"/>
          <w:sz w:val="20"/>
          <w:szCs w:val="20"/>
        </w:rPr>
        <w:t xml:space="preserve">fluid phase on the surface of a </w:t>
      </w:r>
      <w:r w:rsidRPr="003633FE">
        <w:rPr>
          <w:rFonts w:ascii="Verdana" w:hAnsi="Verdana"/>
          <w:sz w:val="20"/>
          <w:szCs w:val="20"/>
        </w:rPr>
        <w:t xml:space="preserve">solid </w:t>
      </w:r>
      <w:r w:rsidR="001810F1" w:rsidRPr="003633FE">
        <w:rPr>
          <w:rFonts w:ascii="Verdana" w:hAnsi="Verdana"/>
          <w:sz w:val="20"/>
          <w:szCs w:val="20"/>
        </w:rPr>
        <w:t>by molecular attraction of the V</w:t>
      </w:r>
      <w:r w:rsidRPr="003633FE">
        <w:rPr>
          <w:rFonts w:ascii="Verdana" w:hAnsi="Verdana"/>
          <w:sz w:val="20"/>
          <w:szCs w:val="20"/>
        </w:rPr>
        <w:t>an der Waals type. Atoms at the surface of solids like active carbons have imbalanced forces as compared to those within the solids and, consequently, foreign molecules in a bid to satisfy this imbalance get attracted to the surface. These molecules (adsorbates) form a monolayer on the surface of the solid (absorbent). The adsorption capacity of activated carbon depends on the type of pores and the total surface area available for adsorption.</w:t>
      </w:r>
    </w:p>
    <w:p w:rsidR="00A10351" w:rsidRPr="003633FE" w:rsidRDefault="00963F6F" w:rsidP="00E46EB1">
      <w:pPr>
        <w:jc w:val="both"/>
        <w:rPr>
          <w:rFonts w:ascii="Verdana" w:hAnsi="Verdana"/>
          <w:sz w:val="20"/>
          <w:szCs w:val="20"/>
        </w:rPr>
      </w:pPr>
      <w:r w:rsidRPr="003633FE">
        <w:rPr>
          <w:rFonts w:ascii="Verdana" w:hAnsi="Verdana"/>
          <w:sz w:val="20"/>
          <w:szCs w:val="20"/>
        </w:rPr>
        <w:t>Activated carbons are ch</w:t>
      </w:r>
      <w:r w:rsidR="00A10351" w:rsidRPr="003633FE">
        <w:rPr>
          <w:rFonts w:ascii="Verdana" w:hAnsi="Verdana"/>
          <w:sz w:val="20"/>
          <w:szCs w:val="20"/>
        </w:rPr>
        <w:t>aracterized by their strong adsorption capacity, which can be as high as 0.6 – 0.8cm</w:t>
      </w:r>
      <w:r w:rsidR="00A10351" w:rsidRPr="003633FE">
        <w:rPr>
          <w:rFonts w:ascii="Verdana" w:hAnsi="Verdana"/>
          <w:sz w:val="20"/>
          <w:szCs w:val="20"/>
          <w:vertAlign w:val="superscript"/>
        </w:rPr>
        <w:t>3</w:t>
      </w:r>
      <w:r w:rsidR="00A10351" w:rsidRPr="003633FE">
        <w:rPr>
          <w:rFonts w:ascii="Verdana" w:hAnsi="Verdana"/>
          <w:sz w:val="20"/>
          <w:szCs w:val="20"/>
        </w:rPr>
        <w:t>/</w:t>
      </w:r>
      <w:r w:rsidR="0076382E" w:rsidRPr="003633FE">
        <w:rPr>
          <w:rFonts w:ascii="Verdana" w:hAnsi="Verdana"/>
          <w:sz w:val="20"/>
          <w:szCs w:val="20"/>
        </w:rPr>
        <w:t>gm.</w:t>
      </w:r>
      <w:r w:rsidR="00A10351" w:rsidRPr="003633FE">
        <w:rPr>
          <w:rFonts w:ascii="Verdana" w:hAnsi="Verdana"/>
          <w:sz w:val="20"/>
          <w:szCs w:val="20"/>
        </w:rPr>
        <w:t xml:space="preserve"> and occur m</w:t>
      </w:r>
      <w:r w:rsidR="006707AB" w:rsidRPr="003633FE">
        <w:rPr>
          <w:rFonts w:ascii="Verdana" w:hAnsi="Verdana"/>
          <w:sz w:val="20"/>
          <w:szCs w:val="20"/>
        </w:rPr>
        <w:t>ostly in cavities of molecular d</w:t>
      </w:r>
      <w:r w:rsidR="00A10351" w:rsidRPr="003633FE">
        <w:rPr>
          <w:rFonts w:ascii="Verdana" w:hAnsi="Verdana"/>
          <w:sz w:val="20"/>
          <w:szCs w:val="20"/>
        </w:rPr>
        <w:t>imensions called micropores. Adsorption is a dynamic process in which some adsorbates molecules are transferred from the fluid phase on to the solid surface while some are released again to the fluid state. These processes are functions of partial pressures.</w:t>
      </w:r>
      <w:r w:rsidR="003D5F49" w:rsidRPr="003633FE">
        <w:rPr>
          <w:rFonts w:ascii="Verdana" w:hAnsi="Verdana"/>
          <w:sz w:val="20"/>
          <w:szCs w:val="20"/>
        </w:rPr>
        <w:t xml:space="preserve"> When the rates of two processors become equal, an adsorption </w:t>
      </w:r>
      <w:r w:rsidR="006707AB" w:rsidRPr="003633FE">
        <w:rPr>
          <w:rFonts w:ascii="Verdana" w:hAnsi="Verdana"/>
          <w:sz w:val="20"/>
          <w:szCs w:val="20"/>
        </w:rPr>
        <w:t>equilibrium</w:t>
      </w:r>
      <w:r w:rsidR="003D5F49" w:rsidRPr="003633FE">
        <w:rPr>
          <w:rFonts w:ascii="Verdana" w:hAnsi="Verdana"/>
          <w:sz w:val="20"/>
          <w:szCs w:val="20"/>
        </w:rPr>
        <w:t xml:space="preserve"> or so called adsorption isotherm is obtained. This expresses the amount of adsorbates adsorbed as a function of gas phase concentration measured by </w:t>
      </w:r>
      <w:r w:rsidR="006707AB" w:rsidRPr="003633FE">
        <w:rPr>
          <w:rFonts w:ascii="Verdana" w:hAnsi="Verdana"/>
          <w:sz w:val="20"/>
          <w:szCs w:val="20"/>
        </w:rPr>
        <w:t>equilibrium</w:t>
      </w:r>
      <w:r w:rsidR="003D5F49" w:rsidRPr="003633FE">
        <w:rPr>
          <w:rFonts w:ascii="Verdana" w:hAnsi="Verdana"/>
          <w:sz w:val="20"/>
          <w:szCs w:val="20"/>
        </w:rPr>
        <w:t xml:space="preserve"> partial pressure </w:t>
      </w:r>
      <w:r w:rsidR="003D5F49" w:rsidRPr="003633FE">
        <w:rPr>
          <w:rFonts w:ascii="Verdana" w:hAnsi="Verdana"/>
          <w:i/>
          <w:sz w:val="20"/>
          <w:szCs w:val="20"/>
        </w:rPr>
        <w:t xml:space="preserve">p/po </w:t>
      </w:r>
      <w:r w:rsidR="003D5F49" w:rsidRPr="003633FE">
        <w:rPr>
          <w:rFonts w:ascii="Verdana" w:hAnsi="Verdana"/>
          <w:sz w:val="20"/>
          <w:szCs w:val="20"/>
        </w:rPr>
        <w:t xml:space="preserve">at constant temperature. </w:t>
      </w:r>
      <w:r w:rsidR="00116FE4" w:rsidRPr="003633FE">
        <w:rPr>
          <w:rFonts w:ascii="Verdana" w:hAnsi="Verdana"/>
          <w:sz w:val="20"/>
          <w:szCs w:val="20"/>
        </w:rPr>
        <w:t>A</w:t>
      </w:r>
      <w:r w:rsidR="003D5F49" w:rsidRPr="003633FE">
        <w:rPr>
          <w:rFonts w:ascii="Verdana" w:hAnsi="Verdana"/>
          <w:sz w:val="20"/>
          <w:szCs w:val="20"/>
        </w:rPr>
        <w:t>dsorptio</w:t>
      </w:r>
      <w:r w:rsidR="00116FE4" w:rsidRPr="003633FE">
        <w:rPr>
          <w:rFonts w:ascii="Verdana" w:hAnsi="Verdana"/>
          <w:sz w:val="20"/>
          <w:szCs w:val="20"/>
        </w:rPr>
        <w:t xml:space="preserve">n isotherms are used to estimate surface area, pore volume in various porosity regimes, assessments of the surface chemistry of the adsorbent and fundamental information on the efficiency of industrial carbon employed in separation/purification techniques. </w:t>
      </w:r>
    </w:p>
    <w:p w:rsidR="00053789" w:rsidRPr="003633FE" w:rsidRDefault="00053789" w:rsidP="00E46EB1">
      <w:pPr>
        <w:jc w:val="both"/>
        <w:rPr>
          <w:rFonts w:ascii="Verdana" w:hAnsi="Verdana"/>
          <w:b/>
          <w:sz w:val="20"/>
          <w:szCs w:val="20"/>
        </w:rPr>
      </w:pPr>
      <w:r w:rsidRPr="003633FE">
        <w:rPr>
          <w:rFonts w:ascii="Verdana" w:hAnsi="Verdana"/>
          <w:b/>
          <w:sz w:val="20"/>
          <w:szCs w:val="20"/>
        </w:rPr>
        <w:t>APPLICATIONS</w:t>
      </w:r>
    </w:p>
    <w:p w:rsidR="00053789" w:rsidRPr="003633FE" w:rsidRDefault="00053789" w:rsidP="00E46EB1">
      <w:pPr>
        <w:jc w:val="both"/>
        <w:rPr>
          <w:rFonts w:ascii="Verdana" w:hAnsi="Verdana"/>
          <w:sz w:val="20"/>
          <w:szCs w:val="20"/>
        </w:rPr>
      </w:pPr>
      <w:r w:rsidRPr="003633FE">
        <w:rPr>
          <w:rFonts w:ascii="Verdana" w:hAnsi="Verdana"/>
          <w:sz w:val="20"/>
          <w:szCs w:val="20"/>
        </w:rPr>
        <w:t>Activated carbon is used in gas and gold purification, metal extraction, water and alcohol purification, medicine, sewage treatment, air filters as in gas masks and respirators, filters in compressed air and many other applications as shown in Table 1.</w:t>
      </w:r>
    </w:p>
    <w:p w:rsidR="00053789" w:rsidRPr="003633FE" w:rsidRDefault="00053789" w:rsidP="00E46EB1">
      <w:pPr>
        <w:jc w:val="both"/>
        <w:rPr>
          <w:rFonts w:ascii="Verdana" w:hAnsi="Verdana"/>
          <w:sz w:val="20"/>
          <w:szCs w:val="20"/>
        </w:rPr>
      </w:pPr>
      <w:r w:rsidRPr="003633FE">
        <w:rPr>
          <w:rFonts w:ascii="Verdana" w:hAnsi="Verdana"/>
          <w:sz w:val="20"/>
          <w:szCs w:val="20"/>
        </w:rPr>
        <w:t>Table 1: Some Applications of Activated Carbons</w:t>
      </w:r>
    </w:p>
    <w:tbl>
      <w:tblPr>
        <w:tblStyle w:val="TableGrid"/>
        <w:tblW w:w="9782" w:type="dxa"/>
        <w:tblInd w:w="-176" w:type="dxa"/>
        <w:tblLook w:val="04A0" w:firstRow="1" w:lastRow="0" w:firstColumn="1" w:lastColumn="0" w:noHBand="0" w:noVBand="1"/>
      </w:tblPr>
      <w:tblGrid>
        <w:gridCol w:w="1418"/>
        <w:gridCol w:w="3119"/>
        <w:gridCol w:w="2570"/>
        <w:gridCol w:w="2675"/>
      </w:tblGrid>
      <w:tr w:rsidR="00053789" w:rsidRPr="003633FE" w:rsidTr="00632F09">
        <w:tc>
          <w:tcPr>
            <w:tcW w:w="1418" w:type="dxa"/>
          </w:tcPr>
          <w:p w:rsidR="00053789" w:rsidRPr="003633FE" w:rsidRDefault="00053789" w:rsidP="00E46EB1">
            <w:pPr>
              <w:jc w:val="both"/>
              <w:rPr>
                <w:rFonts w:ascii="Verdana" w:hAnsi="Verdana"/>
                <w:b/>
                <w:sz w:val="20"/>
                <w:szCs w:val="20"/>
              </w:rPr>
            </w:pPr>
            <w:r w:rsidRPr="003633FE">
              <w:rPr>
                <w:rFonts w:ascii="Verdana" w:hAnsi="Verdana"/>
                <w:b/>
                <w:sz w:val="20"/>
                <w:szCs w:val="20"/>
              </w:rPr>
              <w:t xml:space="preserve">States </w:t>
            </w:r>
          </w:p>
        </w:tc>
        <w:tc>
          <w:tcPr>
            <w:tcW w:w="3119" w:type="dxa"/>
          </w:tcPr>
          <w:p w:rsidR="00053789" w:rsidRPr="003633FE" w:rsidRDefault="00053789" w:rsidP="00E46EB1">
            <w:pPr>
              <w:jc w:val="both"/>
              <w:rPr>
                <w:rFonts w:ascii="Verdana" w:hAnsi="Verdana"/>
                <w:b/>
                <w:sz w:val="20"/>
                <w:szCs w:val="20"/>
              </w:rPr>
            </w:pPr>
            <w:r w:rsidRPr="003633FE">
              <w:rPr>
                <w:rFonts w:ascii="Verdana" w:hAnsi="Verdana"/>
                <w:b/>
                <w:sz w:val="20"/>
                <w:szCs w:val="20"/>
              </w:rPr>
              <w:t xml:space="preserve">Purpose </w:t>
            </w:r>
          </w:p>
        </w:tc>
        <w:tc>
          <w:tcPr>
            <w:tcW w:w="2570" w:type="dxa"/>
          </w:tcPr>
          <w:p w:rsidR="00053789" w:rsidRPr="003633FE" w:rsidRDefault="00053789" w:rsidP="00E46EB1">
            <w:pPr>
              <w:jc w:val="both"/>
              <w:rPr>
                <w:rFonts w:ascii="Verdana" w:hAnsi="Verdana"/>
                <w:b/>
                <w:sz w:val="20"/>
                <w:szCs w:val="20"/>
              </w:rPr>
            </w:pPr>
            <w:r w:rsidRPr="003633FE">
              <w:rPr>
                <w:rFonts w:ascii="Verdana" w:hAnsi="Verdana"/>
                <w:b/>
                <w:sz w:val="20"/>
                <w:szCs w:val="20"/>
              </w:rPr>
              <w:t xml:space="preserve">Applications </w:t>
            </w:r>
          </w:p>
        </w:tc>
        <w:tc>
          <w:tcPr>
            <w:tcW w:w="2675" w:type="dxa"/>
          </w:tcPr>
          <w:p w:rsidR="00053789" w:rsidRPr="003633FE" w:rsidRDefault="00053789" w:rsidP="00E46EB1">
            <w:pPr>
              <w:jc w:val="both"/>
              <w:rPr>
                <w:rFonts w:ascii="Verdana" w:hAnsi="Verdana"/>
                <w:b/>
                <w:sz w:val="20"/>
                <w:szCs w:val="20"/>
              </w:rPr>
            </w:pPr>
            <w:r w:rsidRPr="003633FE">
              <w:rPr>
                <w:rFonts w:ascii="Verdana" w:hAnsi="Verdana"/>
                <w:b/>
                <w:sz w:val="20"/>
                <w:szCs w:val="20"/>
              </w:rPr>
              <w:t xml:space="preserve">Examples </w:t>
            </w:r>
          </w:p>
        </w:tc>
      </w:tr>
      <w:tr w:rsidR="00053789" w:rsidRPr="003633FE" w:rsidTr="00632F09">
        <w:tc>
          <w:tcPr>
            <w:tcW w:w="1418" w:type="dxa"/>
          </w:tcPr>
          <w:p w:rsidR="00053789" w:rsidRPr="003633FE" w:rsidRDefault="009C43C9" w:rsidP="00E46EB1">
            <w:pPr>
              <w:jc w:val="both"/>
              <w:rPr>
                <w:rFonts w:ascii="Verdana" w:hAnsi="Verdana"/>
                <w:sz w:val="20"/>
                <w:szCs w:val="20"/>
              </w:rPr>
            </w:pPr>
            <w:r w:rsidRPr="003633FE">
              <w:rPr>
                <w:rFonts w:ascii="Verdana" w:hAnsi="Verdana"/>
                <w:sz w:val="20"/>
                <w:szCs w:val="20"/>
              </w:rPr>
              <w:t xml:space="preserve">Gas Phase </w:t>
            </w:r>
          </w:p>
        </w:tc>
        <w:tc>
          <w:tcPr>
            <w:tcW w:w="3119" w:type="dxa"/>
          </w:tcPr>
          <w:p w:rsidR="00053789" w:rsidRPr="003633FE" w:rsidRDefault="009C43C9" w:rsidP="00E46EB1">
            <w:pPr>
              <w:jc w:val="both"/>
              <w:rPr>
                <w:rFonts w:ascii="Verdana" w:hAnsi="Verdana"/>
                <w:sz w:val="20"/>
                <w:szCs w:val="20"/>
              </w:rPr>
            </w:pPr>
            <w:r w:rsidRPr="003633FE">
              <w:rPr>
                <w:rFonts w:ascii="Verdana" w:hAnsi="Verdana"/>
                <w:sz w:val="20"/>
                <w:szCs w:val="20"/>
              </w:rPr>
              <w:t xml:space="preserve">Recovery </w:t>
            </w:r>
          </w:p>
        </w:tc>
        <w:tc>
          <w:tcPr>
            <w:tcW w:w="2570" w:type="dxa"/>
          </w:tcPr>
          <w:p w:rsidR="00053789" w:rsidRPr="003633FE" w:rsidRDefault="009C43C9" w:rsidP="00E46EB1">
            <w:pPr>
              <w:jc w:val="both"/>
              <w:rPr>
                <w:rFonts w:ascii="Verdana" w:hAnsi="Verdana"/>
                <w:sz w:val="20"/>
                <w:szCs w:val="20"/>
              </w:rPr>
            </w:pPr>
            <w:r w:rsidRPr="003633FE">
              <w:rPr>
                <w:rFonts w:ascii="Verdana" w:hAnsi="Verdana"/>
                <w:sz w:val="20"/>
                <w:szCs w:val="20"/>
              </w:rPr>
              <w:t>Gasoline vapour recovery</w:t>
            </w:r>
          </w:p>
        </w:tc>
        <w:tc>
          <w:tcPr>
            <w:tcW w:w="2675" w:type="dxa"/>
          </w:tcPr>
          <w:p w:rsidR="00053789" w:rsidRPr="003633FE" w:rsidRDefault="009C43C9" w:rsidP="00E46EB1">
            <w:pPr>
              <w:jc w:val="both"/>
              <w:rPr>
                <w:rFonts w:ascii="Verdana" w:hAnsi="Verdana"/>
                <w:sz w:val="20"/>
                <w:szCs w:val="20"/>
              </w:rPr>
            </w:pPr>
            <w:r w:rsidRPr="003633FE">
              <w:rPr>
                <w:rFonts w:ascii="Verdana" w:hAnsi="Verdana"/>
                <w:sz w:val="20"/>
                <w:szCs w:val="20"/>
              </w:rPr>
              <w:t>Gasoline fuel recovery</w:t>
            </w:r>
          </w:p>
        </w:tc>
      </w:tr>
      <w:tr w:rsidR="00053789" w:rsidRPr="003633FE" w:rsidTr="00632F09">
        <w:tc>
          <w:tcPr>
            <w:tcW w:w="1418" w:type="dxa"/>
          </w:tcPr>
          <w:p w:rsidR="00053789" w:rsidRPr="003633FE" w:rsidRDefault="00053789" w:rsidP="00E46EB1">
            <w:pPr>
              <w:jc w:val="both"/>
              <w:rPr>
                <w:rFonts w:ascii="Verdana" w:hAnsi="Verdana"/>
                <w:sz w:val="20"/>
                <w:szCs w:val="20"/>
              </w:rPr>
            </w:pPr>
          </w:p>
        </w:tc>
        <w:tc>
          <w:tcPr>
            <w:tcW w:w="3119" w:type="dxa"/>
          </w:tcPr>
          <w:p w:rsidR="00053789" w:rsidRPr="003633FE" w:rsidRDefault="00053789" w:rsidP="00E46EB1">
            <w:pPr>
              <w:jc w:val="both"/>
              <w:rPr>
                <w:rFonts w:ascii="Verdana" w:hAnsi="Verdana"/>
                <w:sz w:val="20"/>
                <w:szCs w:val="20"/>
              </w:rPr>
            </w:pPr>
          </w:p>
        </w:tc>
        <w:tc>
          <w:tcPr>
            <w:tcW w:w="2570" w:type="dxa"/>
          </w:tcPr>
          <w:p w:rsidR="00053789" w:rsidRPr="003633FE" w:rsidRDefault="009C43C9" w:rsidP="00E46EB1">
            <w:pPr>
              <w:jc w:val="both"/>
              <w:rPr>
                <w:rFonts w:ascii="Verdana" w:hAnsi="Verdana"/>
                <w:sz w:val="20"/>
                <w:szCs w:val="20"/>
              </w:rPr>
            </w:pPr>
            <w:r w:rsidRPr="003633FE">
              <w:rPr>
                <w:rFonts w:ascii="Verdana" w:hAnsi="Verdana"/>
                <w:sz w:val="20"/>
                <w:szCs w:val="20"/>
              </w:rPr>
              <w:t>Solvent recovery</w:t>
            </w:r>
          </w:p>
        </w:tc>
        <w:tc>
          <w:tcPr>
            <w:tcW w:w="2675" w:type="dxa"/>
          </w:tcPr>
          <w:p w:rsidR="00053789" w:rsidRPr="003633FE" w:rsidRDefault="009C43C9" w:rsidP="00E46EB1">
            <w:pPr>
              <w:jc w:val="both"/>
              <w:rPr>
                <w:rFonts w:ascii="Verdana" w:hAnsi="Verdana"/>
                <w:sz w:val="20"/>
                <w:szCs w:val="20"/>
              </w:rPr>
            </w:pPr>
            <w:r w:rsidRPr="003633FE">
              <w:rPr>
                <w:rFonts w:ascii="Verdana" w:hAnsi="Verdana"/>
                <w:sz w:val="20"/>
                <w:szCs w:val="20"/>
              </w:rPr>
              <w:t>Cyclohexane, Trichloroethane</w:t>
            </w:r>
          </w:p>
        </w:tc>
      </w:tr>
      <w:tr w:rsidR="00053789" w:rsidRPr="003633FE" w:rsidTr="00632F09">
        <w:tc>
          <w:tcPr>
            <w:tcW w:w="1418" w:type="dxa"/>
          </w:tcPr>
          <w:p w:rsidR="00053789" w:rsidRPr="003633FE" w:rsidRDefault="00053789" w:rsidP="00E46EB1">
            <w:pPr>
              <w:jc w:val="both"/>
              <w:rPr>
                <w:rFonts w:ascii="Verdana" w:hAnsi="Verdana"/>
                <w:sz w:val="20"/>
                <w:szCs w:val="20"/>
              </w:rPr>
            </w:pPr>
          </w:p>
        </w:tc>
        <w:tc>
          <w:tcPr>
            <w:tcW w:w="3119" w:type="dxa"/>
          </w:tcPr>
          <w:p w:rsidR="00053789" w:rsidRPr="003633FE" w:rsidRDefault="009C43C9" w:rsidP="00E46EB1">
            <w:pPr>
              <w:jc w:val="both"/>
              <w:rPr>
                <w:rFonts w:ascii="Verdana" w:hAnsi="Verdana"/>
                <w:sz w:val="20"/>
                <w:szCs w:val="20"/>
              </w:rPr>
            </w:pPr>
            <w:r w:rsidRPr="003633FE">
              <w:rPr>
                <w:rFonts w:ascii="Verdana" w:hAnsi="Verdana"/>
                <w:sz w:val="20"/>
                <w:szCs w:val="20"/>
              </w:rPr>
              <w:t xml:space="preserve">Odour removal </w:t>
            </w:r>
          </w:p>
        </w:tc>
        <w:tc>
          <w:tcPr>
            <w:tcW w:w="2570" w:type="dxa"/>
          </w:tcPr>
          <w:p w:rsidR="00053789" w:rsidRPr="003633FE" w:rsidRDefault="009C43C9" w:rsidP="00E46EB1">
            <w:pPr>
              <w:jc w:val="both"/>
              <w:rPr>
                <w:rFonts w:ascii="Verdana" w:hAnsi="Verdana"/>
                <w:sz w:val="20"/>
                <w:szCs w:val="20"/>
              </w:rPr>
            </w:pPr>
            <w:r w:rsidRPr="003633FE">
              <w:rPr>
                <w:rFonts w:ascii="Verdana" w:hAnsi="Verdana"/>
                <w:sz w:val="20"/>
                <w:szCs w:val="20"/>
              </w:rPr>
              <w:t>Room odour removal</w:t>
            </w:r>
          </w:p>
        </w:tc>
        <w:tc>
          <w:tcPr>
            <w:tcW w:w="2675" w:type="dxa"/>
          </w:tcPr>
          <w:p w:rsidR="00053789" w:rsidRPr="003633FE" w:rsidRDefault="009C43C9" w:rsidP="00E46EB1">
            <w:pPr>
              <w:jc w:val="both"/>
              <w:rPr>
                <w:rFonts w:ascii="Verdana" w:hAnsi="Verdana"/>
                <w:sz w:val="20"/>
                <w:szCs w:val="20"/>
              </w:rPr>
            </w:pPr>
            <w:r w:rsidRPr="003633FE">
              <w:rPr>
                <w:rFonts w:ascii="Verdana" w:hAnsi="Verdana"/>
                <w:sz w:val="20"/>
                <w:szCs w:val="20"/>
              </w:rPr>
              <w:t>Tobacco, CO, Room filters, Toilet odour, Pet Odour</w:t>
            </w:r>
          </w:p>
        </w:tc>
      </w:tr>
      <w:tr w:rsidR="00053789" w:rsidRPr="003633FE" w:rsidTr="00632F09">
        <w:tc>
          <w:tcPr>
            <w:tcW w:w="1418" w:type="dxa"/>
          </w:tcPr>
          <w:p w:rsidR="00053789" w:rsidRPr="003633FE" w:rsidRDefault="00053789" w:rsidP="00E46EB1">
            <w:pPr>
              <w:jc w:val="both"/>
              <w:rPr>
                <w:rFonts w:ascii="Verdana" w:hAnsi="Verdana"/>
                <w:sz w:val="20"/>
                <w:szCs w:val="20"/>
              </w:rPr>
            </w:pPr>
          </w:p>
        </w:tc>
        <w:tc>
          <w:tcPr>
            <w:tcW w:w="3119" w:type="dxa"/>
          </w:tcPr>
          <w:p w:rsidR="00053789" w:rsidRPr="003633FE" w:rsidRDefault="00053789" w:rsidP="00E46EB1">
            <w:pPr>
              <w:jc w:val="both"/>
              <w:rPr>
                <w:rFonts w:ascii="Verdana" w:hAnsi="Verdana"/>
                <w:sz w:val="20"/>
                <w:szCs w:val="20"/>
              </w:rPr>
            </w:pPr>
          </w:p>
        </w:tc>
        <w:tc>
          <w:tcPr>
            <w:tcW w:w="2570" w:type="dxa"/>
          </w:tcPr>
          <w:p w:rsidR="00053789" w:rsidRPr="003633FE" w:rsidRDefault="009C43C9" w:rsidP="00E46EB1">
            <w:pPr>
              <w:jc w:val="both"/>
              <w:rPr>
                <w:rFonts w:ascii="Verdana" w:hAnsi="Verdana"/>
                <w:sz w:val="20"/>
                <w:szCs w:val="20"/>
              </w:rPr>
            </w:pPr>
            <w:r w:rsidRPr="003633FE">
              <w:rPr>
                <w:rFonts w:ascii="Verdana" w:hAnsi="Verdana"/>
                <w:sz w:val="20"/>
                <w:szCs w:val="20"/>
              </w:rPr>
              <w:t xml:space="preserve">Refrigerator </w:t>
            </w:r>
          </w:p>
        </w:tc>
        <w:tc>
          <w:tcPr>
            <w:tcW w:w="2675" w:type="dxa"/>
          </w:tcPr>
          <w:p w:rsidR="00053789" w:rsidRPr="003633FE" w:rsidRDefault="009C43C9" w:rsidP="00E46EB1">
            <w:pPr>
              <w:jc w:val="both"/>
              <w:rPr>
                <w:rFonts w:ascii="Verdana" w:hAnsi="Verdana"/>
                <w:sz w:val="20"/>
                <w:szCs w:val="20"/>
              </w:rPr>
            </w:pPr>
            <w:r w:rsidRPr="003633FE">
              <w:rPr>
                <w:rFonts w:ascii="Verdana" w:hAnsi="Verdana"/>
                <w:sz w:val="20"/>
                <w:szCs w:val="20"/>
              </w:rPr>
              <w:t xml:space="preserve">Deodorizer </w:t>
            </w:r>
          </w:p>
        </w:tc>
      </w:tr>
      <w:tr w:rsidR="00053789" w:rsidRPr="003633FE" w:rsidTr="00632F09">
        <w:tc>
          <w:tcPr>
            <w:tcW w:w="1418" w:type="dxa"/>
          </w:tcPr>
          <w:p w:rsidR="00053789" w:rsidRPr="003633FE" w:rsidRDefault="00053789" w:rsidP="00E46EB1">
            <w:pPr>
              <w:jc w:val="both"/>
              <w:rPr>
                <w:rFonts w:ascii="Verdana" w:hAnsi="Verdana"/>
                <w:sz w:val="20"/>
                <w:szCs w:val="20"/>
              </w:rPr>
            </w:pPr>
          </w:p>
        </w:tc>
        <w:tc>
          <w:tcPr>
            <w:tcW w:w="3119" w:type="dxa"/>
          </w:tcPr>
          <w:p w:rsidR="00053789" w:rsidRPr="003633FE" w:rsidRDefault="00053789" w:rsidP="00E46EB1">
            <w:pPr>
              <w:jc w:val="both"/>
              <w:rPr>
                <w:rFonts w:ascii="Verdana" w:hAnsi="Verdana"/>
                <w:sz w:val="20"/>
                <w:szCs w:val="20"/>
              </w:rPr>
            </w:pPr>
          </w:p>
        </w:tc>
        <w:tc>
          <w:tcPr>
            <w:tcW w:w="2570" w:type="dxa"/>
          </w:tcPr>
          <w:p w:rsidR="00053789" w:rsidRPr="003633FE" w:rsidRDefault="000D524F" w:rsidP="00E46EB1">
            <w:pPr>
              <w:jc w:val="both"/>
              <w:rPr>
                <w:rFonts w:ascii="Verdana" w:hAnsi="Verdana"/>
                <w:sz w:val="20"/>
                <w:szCs w:val="20"/>
              </w:rPr>
            </w:pPr>
            <w:r w:rsidRPr="003633FE">
              <w:rPr>
                <w:rFonts w:ascii="Verdana" w:hAnsi="Verdana"/>
                <w:sz w:val="20"/>
                <w:szCs w:val="20"/>
              </w:rPr>
              <w:t xml:space="preserve">Automobile </w:t>
            </w:r>
          </w:p>
        </w:tc>
        <w:tc>
          <w:tcPr>
            <w:tcW w:w="2675" w:type="dxa"/>
          </w:tcPr>
          <w:p w:rsidR="00053789" w:rsidRPr="003633FE" w:rsidRDefault="000D524F" w:rsidP="00E46EB1">
            <w:pPr>
              <w:jc w:val="both"/>
              <w:rPr>
                <w:rFonts w:ascii="Verdana" w:hAnsi="Verdana"/>
                <w:sz w:val="20"/>
                <w:szCs w:val="20"/>
              </w:rPr>
            </w:pPr>
            <w:r w:rsidRPr="003633FE">
              <w:rPr>
                <w:rFonts w:ascii="Verdana" w:hAnsi="Verdana"/>
                <w:sz w:val="20"/>
                <w:szCs w:val="20"/>
              </w:rPr>
              <w:t>Cabin air filters</w:t>
            </w:r>
          </w:p>
        </w:tc>
      </w:tr>
      <w:tr w:rsidR="00053789" w:rsidRPr="003633FE" w:rsidTr="00632F09">
        <w:tc>
          <w:tcPr>
            <w:tcW w:w="1418" w:type="dxa"/>
          </w:tcPr>
          <w:p w:rsidR="00053789" w:rsidRPr="003633FE" w:rsidRDefault="00053789" w:rsidP="00E46EB1">
            <w:pPr>
              <w:jc w:val="both"/>
              <w:rPr>
                <w:rFonts w:ascii="Verdana" w:hAnsi="Verdana"/>
                <w:sz w:val="20"/>
                <w:szCs w:val="20"/>
              </w:rPr>
            </w:pPr>
          </w:p>
        </w:tc>
        <w:tc>
          <w:tcPr>
            <w:tcW w:w="3119" w:type="dxa"/>
          </w:tcPr>
          <w:p w:rsidR="00053789" w:rsidRPr="003633FE" w:rsidRDefault="00053789" w:rsidP="00E46EB1">
            <w:pPr>
              <w:jc w:val="both"/>
              <w:rPr>
                <w:rFonts w:ascii="Verdana" w:hAnsi="Verdana"/>
                <w:sz w:val="20"/>
                <w:szCs w:val="20"/>
              </w:rPr>
            </w:pPr>
          </w:p>
        </w:tc>
        <w:tc>
          <w:tcPr>
            <w:tcW w:w="2570" w:type="dxa"/>
          </w:tcPr>
          <w:p w:rsidR="00053789" w:rsidRPr="003633FE" w:rsidRDefault="000D524F" w:rsidP="00E46EB1">
            <w:pPr>
              <w:jc w:val="both"/>
              <w:rPr>
                <w:rFonts w:ascii="Verdana" w:hAnsi="Verdana"/>
                <w:sz w:val="20"/>
                <w:szCs w:val="20"/>
              </w:rPr>
            </w:pPr>
            <w:r w:rsidRPr="003633FE">
              <w:rPr>
                <w:rFonts w:ascii="Verdana" w:hAnsi="Verdana"/>
                <w:sz w:val="20"/>
                <w:szCs w:val="20"/>
              </w:rPr>
              <w:t xml:space="preserve">Tobacco </w:t>
            </w:r>
          </w:p>
        </w:tc>
        <w:tc>
          <w:tcPr>
            <w:tcW w:w="2675" w:type="dxa"/>
          </w:tcPr>
          <w:p w:rsidR="00053789" w:rsidRPr="003633FE" w:rsidRDefault="000D524F" w:rsidP="00E46EB1">
            <w:pPr>
              <w:jc w:val="both"/>
              <w:rPr>
                <w:rFonts w:ascii="Verdana" w:hAnsi="Verdana"/>
                <w:sz w:val="20"/>
                <w:szCs w:val="20"/>
              </w:rPr>
            </w:pPr>
            <w:r w:rsidRPr="003633FE">
              <w:rPr>
                <w:rFonts w:ascii="Verdana" w:hAnsi="Verdana"/>
                <w:sz w:val="20"/>
                <w:szCs w:val="20"/>
              </w:rPr>
              <w:t>Cigarette filter</w:t>
            </w:r>
          </w:p>
        </w:tc>
      </w:tr>
      <w:tr w:rsidR="00053789" w:rsidRPr="003633FE" w:rsidTr="00632F09">
        <w:tc>
          <w:tcPr>
            <w:tcW w:w="1418" w:type="dxa"/>
          </w:tcPr>
          <w:p w:rsidR="00053789" w:rsidRPr="003633FE" w:rsidRDefault="00053789" w:rsidP="00E46EB1">
            <w:pPr>
              <w:jc w:val="both"/>
              <w:rPr>
                <w:rFonts w:ascii="Verdana" w:hAnsi="Verdana"/>
                <w:sz w:val="20"/>
                <w:szCs w:val="20"/>
              </w:rPr>
            </w:pPr>
          </w:p>
        </w:tc>
        <w:tc>
          <w:tcPr>
            <w:tcW w:w="3119" w:type="dxa"/>
          </w:tcPr>
          <w:p w:rsidR="00053789" w:rsidRPr="003633FE" w:rsidRDefault="00053789" w:rsidP="00E46EB1">
            <w:pPr>
              <w:jc w:val="both"/>
              <w:rPr>
                <w:rFonts w:ascii="Verdana" w:hAnsi="Verdana"/>
                <w:sz w:val="20"/>
                <w:szCs w:val="20"/>
              </w:rPr>
            </w:pPr>
          </w:p>
        </w:tc>
        <w:tc>
          <w:tcPr>
            <w:tcW w:w="2570" w:type="dxa"/>
          </w:tcPr>
          <w:p w:rsidR="00053789" w:rsidRPr="003633FE" w:rsidRDefault="000D524F" w:rsidP="00E46EB1">
            <w:pPr>
              <w:jc w:val="both"/>
              <w:rPr>
                <w:rFonts w:ascii="Verdana" w:hAnsi="Verdana"/>
                <w:sz w:val="20"/>
                <w:szCs w:val="20"/>
              </w:rPr>
            </w:pPr>
            <w:r w:rsidRPr="003633FE">
              <w:rPr>
                <w:rFonts w:ascii="Verdana" w:hAnsi="Verdana"/>
                <w:sz w:val="20"/>
                <w:szCs w:val="20"/>
              </w:rPr>
              <w:t xml:space="preserve">Hospital </w:t>
            </w:r>
          </w:p>
        </w:tc>
        <w:tc>
          <w:tcPr>
            <w:tcW w:w="2675" w:type="dxa"/>
          </w:tcPr>
          <w:p w:rsidR="00053789" w:rsidRPr="003633FE" w:rsidRDefault="000D524F" w:rsidP="00E46EB1">
            <w:pPr>
              <w:jc w:val="both"/>
              <w:rPr>
                <w:rFonts w:ascii="Verdana" w:hAnsi="Verdana"/>
                <w:sz w:val="20"/>
                <w:szCs w:val="20"/>
              </w:rPr>
            </w:pPr>
            <w:r w:rsidRPr="003633FE">
              <w:rPr>
                <w:rFonts w:ascii="Verdana" w:hAnsi="Verdana"/>
                <w:sz w:val="20"/>
                <w:szCs w:val="20"/>
              </w:rPr>
              <w:t>Anaesthetic gas removal</w:t>
            </w:r>
          </w:p>
        </w:tc>
      </w:tr>
      <w:tr w:rsidR="00053789" w:rsidRPr="003633FE" w:rsidTr="00632F09">
        <w:tc>
          <w:tcPr>
            <w:tcW w:w="1418" w:type="dxa"/>
          </w:tcPr>
          <w:p w:rsidR="00053789" w:rsidRPr="003633FE" w:rsidRDefault="00053789" w:rsidP="00E46EB1">
            <w:pPr>
              <w:jc w:val="both"/>
              <w:rPr>
                <w:rFonts w:ascii="Verdana" w:hAnsi="Verdana"/>
                <w:sz w:val="20"/>
                <w:szCs w:val="20"/>
              </w:rPr>
            </w:pPr>
          </w:p>
        </w:tc>
        <w:tc>
          <w:tcPr>
            <w:tcW w:w="3119" w:type="dxa"/>
          </w:tcPr>
          <w:p w:rsidR="00053789" w:rsidRPr="003633FE" w:rsidRDefault="00053789" w:rsidP="00E46EB1">
            <w:pPr>
              <w:jc w:val="both"/>
              <w:rPr>
                <w:rFonts w:ascii="Verdana" w:hAnsi="Verdana"/>
                <w:sz w:val="20"/>
                <w:szCs w:val="20"/>
              </w:rPr>
            </w:pPr>
          </w:p>
        </w:tc>
        <w:tc>
          <w:tcPr>
            <w:tcW w:w="2570" w:type="dxa"/>
          </w:tcPr>
          <w:p w:rsidR="00053789" w:rsidRPr="003633FE" w:rsidRDefault="000D524F" w:rsidP="00E46EB1">
            <w:pPr>
              <w:jc w:val="both"/>
              <w:rPr>
                <w:rFonts w:ascii="Verdana" w:hAnsi="Verdana"/>
                <w:sz w:val="20"/>
                <w:szCs w:val="20"/>
              </w:rPr>
            </w:pPr>
            <w:r w:rsidRPr="003633FE">
              <w:rPr>
                <w:rFonts w:ascii="Verdana" w:hAnsi="Verdana"/>
                <w:sz w:val="20"/>
                <w:szCs w:val="20"/>
              </w:rPr>
              <w:t>Ozone removal</w:t>
            </w:r>
          </w:p>
        </w:tc>
        <w:tc>
          <w:tcPr>
            <w:tcW w:w="2675" w:type="dxa"/>
          </w:tcPr>
          <w:p w:rsidR="00053789" w:rsidRPr="003633FE" w:rsidRDefault="000D524F" w:rsidP="00E46EB1">
            <w:pPr>
              <w:jc w:val="both"/>
              <w:rPr>
                <w:rFonts w:ascii="Verdana" w:hAnsi="Verdana"/>
                <w:sz w:val="20"/>
                <w:szCs w:val="20"/>
              </w:rPr>
            </w:pPr>
            <w:r w:rsidRPr="003633FE">
              <w:rPr>
                <w:rFonts w:ascii="Verdana" w:hAnsi="Verdana"/>
                <w:sz w:val="20"/>
                <w:szCs w:val="20"/>
              </w:rPr>
              <w:t>Copiers, laser printers</w:t>
            </w:r>
          </w:p>
        </w:tc>
      </w:tr>
      <w:tr w:rsidR="00053789" w:rsidRPr="003633FE" w:rsidTr="00632F09">
        <w:tc>
          <w:tcPr>
            <w:tcW w:w="1418" w:type="dxa"/>
          </w:tcPr>
          <w:p w:rsidR="00053789" w:rsidRPr="003633FE" w:rsidRDefault="00053789" w:rsidP="00E46EB1">
            <w:pPr>
              <w:jc w:val="both"/>
              <w:rPr>
                <w:rFonts w:ascii="Verdana" w:hAnsi="Verdana"/>
                <w:sz w:val="20"/>
                <w:szCs w:val="20"/>
              </w:rPr>
            </w:pPr>
          </w:p>
        </w:tc>
        <w:tc>
          <w:tcPr>
            <w:tcW w:w="3119" w:type="dxa"/>
          </w:tcPr>
          <w:p w:rsidR="00053789" w:rsidRPr="003633FE" w:rsidRDefault="000D524F" w:rsidP="00E46EB1">
            <w:pPr>
              <w:jc w:val="both"/>
              <w:rPr>
                <w:rFonts w:ascii="Verdana" w:hAnsi="Verdana"/>
                <w:sz w:val="20"/>
                <w:szCs w:val="20"/>
              </w:rPr>
            </w:pPr>
            <w:r w:rsidRPr="003633FE">
              <w:rPr>
                <w:rFonts w:ascii="Verdana" w:hAnsi="Verdana"/>
                <w:sz w:val="20"/>
                <w:szCs w:val="20"/>
              </w:rPr>
              <w:t>Harmful Gas</w:t>
            </w:r>
          </w:p>
        </w:tc>
        <w:tc>
          <w:tcPr>
            <w:tcW w:w="2570" w:type="dxa"/>
          </w:tcPr>
          <w:p w:rsidR="00053789" w:rsidRPr="003633FE" w:rsidRDefault="000D524F" w:rsidP="00E46EB1">
            <w:pPr>
              <w:jc w:val="both"/>
              <w:rPr>
                <w:rFonts w:ascii="Verdana" w:hAnsi="Verdana"/>
                <w:sz w:val="20"/>
                <w:szCs w:val="20"/>
              </w:rPr>
            </w:pPr>
            <w:r w:rsidRPr="003633FE">
              <w:rPr>
                <w:rFonts w:ascii="Verdana" w:hAnsi="Verdana"/>
                <w:sz w:val="20"/>
                <w:szCs w:val="20"/>
              </w:rPr>
              <w:t>Closed Environment</w:t>
            </w:r>
          </w:p>
        </w:tc>
        <w:tc>
          <w:tcPr>
            <w:tcW w:w="2675" w:type="dxa"/>
          </w:tcPr>
          <w:p w:rsidR="00053789" w:rsidRPr="003633FE" w:rsidRDefault="000D524F" w:rsidP="00E46EB1">
            <w:pPr>
              <w:jc w:val="both"/>
              <w:rPr>
                <w:rFonts w:ascii="Verdana" w:hAnsi="Verdana"/>
                <w:sz w:val="20"/>
                <w:szCs w:val="20"/>
              </w:rPr>
            </w:pPr>
            <w:r w:rsidRPr="003633FE">
              <w:rPr>
                <w:rFonts w:ascii="Verdana" w:hAnsi="Verdana"/>
                <w:sz w:val="20"/>
                <w:szCs w:val="20"/>
              </w:rPr>
              <w:t>Dioxin removal, space ships underground CO</w:t>
            </w:r>
            <w:r w:rsidRPr="003633FE">
              <w:rPr>
                <w:rFonts w:ascii="Verdana" w:hAnsi="Verdana"/>
                <w:sz w:val="20"/>
                <w:szCs w:val="20"/>
                <w:vertAlign w:val="subscript"/>
              </w:rPr>
              <w:t>2.</w:t>
            </w:r>
          </w:p>
        </w:tc>
      </w:tr>
      <w:tr w:rsidR="00053789" w:rsidRPr="003633FE" w:rsidTr="00632F09">
        <w:tc>
          <w:tcPr>
            <w:tcW w:w="1418" w:type="dxa"/>
          </w:tcPr>
          <w:p w:rsidR="00053789" w:rsidRPr="003633FE" w:rsidRDefault="00053789" w:rsidP="00E46EB1">
            <w:pPr>
              <w:jc w:val="both"/>
              <w:rPr>
                <w:rFonts w:ascii="Verdana" w:hAnsi="Verdana"/>
                <w:sz w:val="20"/>
                <w:szCs w:val="20"/>
              </w:rPr>
            </w:pPr>
          </w:p>
        </w:tc>
        <w:tc>
          <w:tcPr>
            <w:tcW w:w="3119" w:type="dxa"/>
          </w:tcPr>
          <w:p w:rsidR="00053789" w:rsidRPr="003633FE" w:rsidRDefault="0076382E" w:rsidP="00E46EB1">
            <w:pPr>
              <w:jc w:val="both"/>
              <w:rPr>
                <w:rFonts w:ascii="Verdana" w:hAnsi="Verdana"/>
                <w:sz w:val="20"/>
                <w:szCs w:val="20"/>
              </w:rPr>
            </w:pPr>
            <w:r w:rsidRPr="003633FE">
              <w:rPr>
                <w:rFonts w:ascii="Verdana" w:hAnsi="Verdana"/>
                <w:sz w:val="20"/>
                <w:szCs w:val="20"/>
              </w:rPr>
              <w:t xml:space="preserve">Gas separation </w:t>
            </w:r>
          </w:p>
        </w:tc>
        <w:tc>
          <w:tcPr>
            <w:tcW w:w="2570" w:type="dxa"/>
          </w:tcPr>
          <w:p w:rsidR="00053789" w:rsidRPr="003633FE" w:rsidRDefault="0076382E" w:rsidP="00E46EB1">
            <w:pPr>
              <w:jc w:val="both"/>
              <w:rPr>
                <w:rFonts w:ascii="Verdana" w:hAnsi="Verdana"/>
                <w:sz w:val="20"/>
                <w:szCs w:val="20"/>
              </w:rPr>
            </w:pPr>
            <w:r w:rsidRPr="003633FE">
              <w:rPr>
                <w:rFonts w:ascii="Verdana" w:hAnsi="Verdana"/>
                <w:sz w:val="20"/>
                <w:szCs w:val="20"/>
              </w:rPr>
              <w:t>Nitrogen, pressure swing adsorption (PSA)</w:t>
            </w:r>
          </w:p>
        </w:tc>
        <w:tc>
          <w:tcPr>
            <w:tcW w:w="2675" w:type="dxa"/>
          </w:tcPr>
          <w:p w:rsidR="0076382E" w:rsidRPr="003633FE" w:rsidRDefault="0076382E" w:rsidP="00E46EB1">
            <w:pPr>
              <w:jc w:val="both"/>
              <w:rPr>
                <w:rFonts w:ascii="Verdana" w:hAnsi="Verdana"/>
                <w:sz w:val="20"/>
                <w:szCs w:val="20"/>
              </w:rPr>
            </w:pPr>
            <w:r w:rsidRPr="003633FE">
              <w:rPr>
                <w:rFonts w:ascii="Verdana" w:hAnsi="Verdana"/>
                <w:sz w:val="20"/>
                <w:szCs w:val="20"/>
              </w:rPr>
              <w:t>Nitrogen gas separation, Radioactive gas</w:t>
            </w:r>
          </w:p>
        </w:tc>
      </w:tr>
      <w:tr w:rsidR="00053789" w:rsidRPr="003633FE" w:rsidTr="00632F09">
        <w:tc>
          <w:tcPr>
            <w:tcW w:w="1418" w:type="dxa"/>
          </w:tcPr>
          <w:p w:rsidR="00053789" w:rsidRPr="003633FE" w:rsidRDefault="0076382E" w:rsidP="00E46EB1">
            <w:pPr>
              <w:jc w:val="both"/>
              <w:rPr>
                <w:rFonts w:ascii="Verdana" w:hAnsi="Verdana"/>
                <w:sz w:val="20"/>
                <w:szCs w:val="20"/>
              </w:rPr>
            </w:pPr>
            <w:r w:rsidRPr="003633FE">
              <w:rPr>
                <w:rFonts w:ascii="Verdana" w:hAnsi="Verdana"/>
                <w:sz w:val="20"/>
                <w:szCs w:val="20"/>
              </w:rPr>
              <w:t>Liquid Phase</w:t>
            </w:r>
          </w:p>
        </w:tc>
        <w:tc>
          <w:tcPr>
            <w:tcW w:w="3119" w:type="dxa"/>
          </w:tcPr>
          <w:p w:rsidR="00053789" w:rsidRPr="003633FE" w:rsidRDefault="0076382E" w:rsidP="00E46EB1">
            <w:pPr>
              <w:jc w:val="both"/>
              <w:rPr>
                <w:rFonts w:ascii="Verdana" w:hAnsi="Verdana"/>
                <w:sz w:val="20"/>
                <w:szCs w:val="20"/>
              </w:rPr>
            </w:pPr>
            <w:r w:rsidRPr="003633FE">
              <w:rPr>
                <w:rFonts w:ascii="Verdana" w:hAnsi="Verdana"/>
                <w:sz w:val="20"/>
                <w:szCs w:val="20"/>
              </w:rPr>
              <w:t>Water treatment</w:t>
            </w:r>
          </w:p>
        </w:tc>
        <w:tc>
          <w:tcPr>
            <w:tcW w:w="2570" w:type="dxa"/>
          </w:tcPr>
          <w:p w:rsidR="00053789" w:rsidRPr="003633FE" w:rsidRDefault="0076382E" w:rsidP="00E46EB1">
            <w:pPr>
              <w:jc w:val="both"/>
              <w:rPr>
                <w:rFonts w:ascii="Verdana" w:hAnsi="Verdana"/>
                <w:sz w:val="20"/>
                <w:szCs w:val="20"/>
              </w:rPr>
            </w:pPr>
            <w:r w:rsidRPr="003633FE">
              <w:rPr>
                <w:rFonts w:ascii="Verdana" w:hAnsi="Verdana"/>
                <w:sz w:val="20"/>
                <w:szCs w:val="20"/>
              </w:rPr>
              <w:t>Factory water waste</w:t>
            </w:r>
          </w:p>
        </w:tc>
        <w:tc>
          <w:tcPr>
            <w:tcW w:w="2675" w:type="dxa"/>
          </w:tcPr>
          <w:p w:rsidR="00053789" w:rsidRPr="003633FE" w:rsidRDefault="0076382E" w:rsidP="00E46EB1">
            <w:pPr>
              <w:jc w:val="both"/>
              <w:rPr>
                <w:rFonts w:ascii="Verdana" w:hAnsi="Verdana"/>
                <w:sz w:val="20"/>
                <w:szCs w:val="20"/>
              </w:rPr>
            </w:pPr>
            <w:r w:rsidRPr="003633FE">
              <w:rPr>
                <w:rFonts w:ascii="Verdana" w:hAnsi="Verdana"/>
                <w:sz w:val="20"/>
                <w:szCs w:val="20"/>
              </w:rPr>
              <w:t>Cleaning wast</w:t>
            </w:r>
            <w:r w:rsidR="001A0458" w:rsidRPr="003633FE">
              <w:rPr>
                <w:rFonts w:ascii="Verdana" w:hAnsi="Verdana"/>
                <w:sz w:val="20"/>
                <w:szCs w:val="20"/>
              </w:rPr>
              <w:t>e water</w:t>
            </w:r>
            <w:r w:rsidR="00632F09" w:rsidRPr="003633FE">
              <w:rPr>
                <w:rFonts w:ascii="Verdana" w:hAnsi="Verdana"/>
                <w:sz w:val="20"/>
                <w:szCs w:val="20"/>
              </w:rPr>
              <w:t>s</w:t>
            </w:r>
          </w:p>
        </w:tc>
      </w:tr>
      <w:tr w:rsidR="00053789" w:rsidRPr="003633FE" w:rsidTr="00632F09">
        <w:tc>
          <w:tcPr>
            <w:tcW w:w="1418" w:type="dxa"/>
          </w:tcPr>
          <w:p w:rsidR="00053789" w:rsidRPr="003633FE" w:rsidRDefault="00053789" w:rsidP="00E46EB1">
            <w:pPr>
              <w:jc w:val="both"/>
              <w:rPr>
                <w:rFonts w:ascii="Verdana" w:hAnsi="Verdana"/>
                <w:sz w:val="20"/>
                <w:szCs w:val="20"/>
              </w:rPr>
            </w:pPr>
          </w:p>
        </w:tc>
        <w:tc>
          <w:tcPr>
            <w:tcW w:w="3119" w:type="dxa"/>
          </w:tcPr>
          <w:p w:rsidR="00053789" w:rsidRPr="003633FE" w:rsidRDefault="00053789" w:rsidP="00E46EB1">
            <w:pPr>
              <w:jc w:val="both"/>
              <w:rPr>
                <w:rFonts w:ascii="Verdana" w:hAnsi="Verdana"/>
                <w:sz w:val="20"/>
                <w:szCs w:val="20"/>
              </w:rPr>
            </w:pPr>
          </w:p>
        </w:tc>
        <w:tc>
          <w:tcPr>
            <w:tcW w:w="2570" w:type="dxa"/>
          </w:tcPr>
          <w:p w:rsidR="00053789" w:rsidRPr="003633FE" w:rsidRDefault="0076382E" w:rsidP="00E46EB1">
            <w:pPr>
              <w:jc w:val="both"/>
              <w:rPr>
                <w:rFonts w:ascii="Verdana" w:hAnsi="Verdana"/>
                <w:sz w:val="20"/>
                <w:szCs w:val="20"/>
              </w:rPr>
            </w:pPr>
            <w:r w:rsidRPr="003633FE">
              <w:rPr>
                <w:rFonts w:ascii="Verdana" w:hAnsi="Verdana"/>
                <w:sz w:val="20"/>
                <w:szCs w:val="20"/>
              </w:rPr>
              <w:t>Drinking water treatment</w:t>
            </w:r>
          </w:p>
        </w:tc>
        <w:tc>
          <w:tcPr>
            <w:tcW w:w="2675" w:type="dxa"/>
          </w:tcPr>
          <w:p w:rsidR="00053789" w:rsidRPr="003633FE" w:rsidRDefault="0076382E" w:rsidP="00E46EB1">
            <w:pPr>
              <w:jc w:val="both"/>
              <w:rPr>
                <w:rFonts w:ascii="Verdana" w:hAnsi="Verdana"/>
                <w:sz w:val="20"/>
                <w:szCs w:val="20"/>
              </w:rPr>
            </w:pPr>
            <w:r w:rsidRPr="003633FE">
              <w:rPr>
                <w:rFonts w:ascii="Verdana" w:hAnsi="Verdana"/>
                <w:sz w:val="20"/>
                <w:szCs w:val="20"/>
              </w:rPr>
              <w:t>Trihalomethane, chlorine, volatile organic compounds (VOCS), lead, A</w:t>
            </w:r>
            <w:r w:rsidR="001A0458" w:rsidRPr="003633FE">
              <w:rPr>
                <w:rFonts w:ascii="Verdana" w:hAnsi="Verdana"/>
                <w:sz w:val="20"/>
                <w:szCs w:val="20"/>
              </w:rPr>
              <w:t>rsenate removal</w:t>
            </w:r>
          </w:p>
        </w:tc>
      </w:tr>
      <w:tr w:rsidR="00053789" w:rsidRPr="003633FE" w:rsidTr="00632F09">
        <w:tc>
          <w:tcPr>
            <w:tcW w:w="1418" w:type="dxa"/>
          </w:tcPr>
          <w:p w:rsidR="00053789" w:rsidRPr="003633FE" w:rsidRDefault="00053789" w:rsidP="00E46EB1">
            <w:pPr>
              <w:jc w:val="both"/>
              <w:rPr>
                <w:rFonts w:ascii="Verdana" w:hAnsi="Verdana"/>
                <w:sz w:val="20"/>
                <w:szCs w:val="20"/>
              </w:rPr>
            </w:pPr>
          </w:p>
        </w:tc>
        <w:tc>
          <w:tcPr>
            <w:tcW w:w="3119" w:type="dxa"/>
          </w:tcPr>
          <w:p w:rsidR="00053789" w:rsidRPr="003633FE" w:rsidRDefault="00632F09" w:rsidP="00E46EB1">
            <w:pPr>
              <w:jc w:val="both"/>
              <w:rPr>
                <w:rFonts w:ascii="Verdana" w:hAnsi="Verdana"/>
                <w:sz w:val="20"/>
                <w:szCs w:val="20"/>
              </w:rPr>
            </w:pPr>
            <w:r w:rsidRPr="003633FE">
              <w:rPr>
                <w:rFonts w:ascii="Verdana" w:hAnsi="Verdana"/>
                <w:sz w:val="20"/>
                <w:szCs w:val="20"/>
              </w:rPr>
              <w:t>Decolourization of industrial chemicals</w:t>
            </w:r>
          </w:p>
        </w:tc>
        <w:tc>
          <w:tcPr>
            <w:tcW w:w="2570" w:type="dxa"/>
          </w:tcPr>
          <w:p w:rsidR="00053789" w:rsidRPr="003633FE" w:rsidRDefault="0076382E" w:rsidP="00E46EB1">
            <w:pPr>
              <w:jc w:val="both"/>
              <w:rPr>
                <w:rFonts w:ascii="Verdana" w:hAnsi="Verdana"/>
                <w:sz w:val="20"/>
                <w:szCs w:val="20"/>
              </w:rPr>
            </w:pPr>
            <w:r w:rsidRPr="003633FE">
              <w:rPr>
                <w:rFonts w:ascii="Verdana" w:hAnsi="Verdana"/>
                <w:sz w:val="20"/>
                <w:szCs w:val="20"/>
              </w:rPr>
              <w:t>Industrial use</w:t>
            </w:r>
          </w:p>
        </w:tc>
        <w:tc>
          <w:tcPr>
            <w:tcW w:w="2675" w:type="dxa"/>
          </w:tcPr>
          <w:p w:rsidR="00053789" w:rsidRPr="003633FE" w:rsidRDefault="0076382E" w:rsidP="00E46EB1">
            <w:pPr>
              <w:jc w:val="both"/>
              <w:rPr>
                <w:rFonts w:ascii="Verdana" w:hAnsi="Verdana"/>
                <w:sz w:val="20"/>
                <w:szCs w:val="20"/>
              </w:rPr>
            </w:pPr>
            <w:r w:rsidRPr="003633FE">
              <w:rPr>
                <w:rFonts w:ascii="Verdana" w:hAnsi="Verdana"/>
                <w:sz w:val="20"/>
                <w:szCs w:val="20"/>
              </w:rPr>
              <w:t>Sugar refinement, Pharmaceutical use, Whisky distilment</w:t>
            </w:r>
          </w:p>
        </w:tc>
      </w:tr>
      <w:tr w:rsidR="00053789" w:rsidRPr="003633FE" w:rsidTr="00632F09">
        <w:tc>
          <w:tcPr>
            <w:tcW w:w="1418" w:type="dxa"/>
          </w:tcPr>
          <w:p w:rsidR="00053789" w:rsidRPr="003633FE" w:rsidRDefault="00053789" w:rsidP="00E46EB1">
            <w:pPr>
              <w:jc w:val="both"/>
              <w:rPr>
                <w:rFonts w:ascii="Verdana" w:hAnsi="Verdana"/>
                <w:sz w:val="20"/>
                <w:szCs w:val="20"/>
              </w:rPr>
            </w:pPr>
          </w:p>
        </w:tc>
        <w:tc>
          <w:tcPr>
            <w:tcW w:w="3119" w:type="dxa"/>
          </w:tcPr>
          <w:p w:rsidR="00053789" w:rsidRPr="003633FE" w:rsidRDefault="00632F09" w:rsidP="00E46EB1">
            <w:pPr>
              <w:jc w:val="both"/>
              <w:rPr>
                <w:rFonts w:ascii="Verdana" w:hAnsi="Verdana"/>
                <w:sz w:val="20"/>
                <w:szCs w:val="20"/>
              </w:rPr>
            </w:pPr>
            <w:r w:rsidRPr="003633FE">
              <w:rPr>
                <w:rFonts w:ascii="Verdana" w:hAnsi="Verdana"/>
                <w:sz w:val="20"/>
                <w:szCs w:val="20"/>
              </w:rPr>
              <w:t>Medical applications</w:t>
            </w:r>
          </w:p>
        </w:tc>
        <w:tc>
          <w:tcPr>
            <w:tcW w:w="2570" w:type="dxa"/>
          </w:tcPr>
          <w:p w:rsidR="00053789" w:rsidRPr="003633FE" w:rsidRDefault="0076382E" w:rsidP="00E46EB1">
            <w:pPr>
              <w:jc w:val="both"/>
              <w:rPr>
                <w:rFonts w:ascii="Verdana" w:hAnsi="Verdana"/>
                <w:sz w:val="20"/>
                <w:szCs w:val="20"/>
              </w:rPr>
            </w:pPr>
            <w:r w:rsidRPr="003633FE">
              <w:rPr>
                <w:rFonts w:ascii="Verdana" w:hAnsi="Verdana"/>
                <w:sz w:val="20"/>
                <w:szCs w:val="20"/>
              </w:rPr>
              <w:t>Medical nursing</w:t>
            </w:r>
          </w:p>
        </w:tc>
        <w:tc>
          <w:tcPr>
            <w:tcW w:w="2675" w:type="dxa"/>
          </w:tcPr>
          <w:p w:rsidR="00053789" w:rsidRPr="003633FE" w:rsidRDefault="0076382E" w:rsidP="00E46EB1">
            <w:pPr>
              <w:jc w:val="both"/>
              <w:rPr>
                <w:rFonts w:ascii="Verdana" w:hAnsi="Verdana"/>
                <w:sz w:val="20"/>
                <w:szCs w:val="20"/>
              </w:rPr>
            </w:pPr>
            <w:r w:rsidRPr="003633FE">
              <w:rPr>
                <w:rFonts w:ascii="Verdana" w:hAnsi="Verdana"/>
                <w:sz w:val="20"/>
                <w:szCs w:val="20"/>
              </w:rPr>
              <w:t>Kidney machine, Nursing supplies respirator</w:t>
            </w:r>
          </w:p>
        </w:tc>
      </w:tr>
      <w:tr w:rsidR="00053789" w:rsidRPr="003633FE" w:rsidTr="00632F09">
        <w:tc>
          <w:tcPr>
            <w:tcW w:w="1418" w:type="dxa"/>
          </w:tcPr>
          <w:p w:rsidR="00053789" w:rsidRPr="003633FE" w:rsidRDefault="00053789" w:rsidP="00E46EB1">
            <w:pPr>
              <w:jc w:val="both"/>
              <w:rPr>
                <w:rFonts w:ascii="Verdana" w:hAnsi="Verdana"/>
                <w:sz w:val="20"/>
                <w:szCs w:val="20"/>
              </w:rPr>
            </w:pPr>
          </w:p>
        </w:tc>
        <w:tc>
          <w:tcPr>
            <w:tcW w:w="3119" w:type="dxa"/>
          </w:tcPr>
          <w:p w:rsidR="00053789" w:rsidRPr="003633FE" w:rsidRDefault="00632F09" w:rsidP="00E46EB1">
            <w:pPr>
              <w:jc w:val="both"/>
              <w:rPr>
                <w:rFonts w:ascii="Verdana" w:hAnsi="Verdana"/>
                <w:sz w:val="20"/>
                <w:szCs w:val="20"/>
              </w:rPr>
            </w:pPr>
            <w:r w:rsidRPr="003633FE">
              <w:rPr>
                <w:rFonts w:ascii="Verdana" w:hAnsi="Verdana"/>
                <w:sz w:val="20"/>
                <w:szCs w:val="20"/>
              </w:rPr>
              <w:t xml:space="preserve">Electronics </w:t>
            </w:r>
          </w:p>
        </w:tc>
        <w:tc>
          <w:tcPr>
            <w:tcW w:w="2570" w:type="dxa"/>
          </w:tcPr>
          <w:p w:rsidR="00053789" w:rsidRPr="003633FE" w:rsidRDefault="0076382E" w:rsidP="00E46EB1">
            <w:pPr>
              <w:jc w:val="both"/>
              <w:rPr>
                <w:rFonts w:ascii="Verdana" w:hAnsi="Verdana"/>
                <w:sz w:val="20"/>
                <w:szCs w:val="20"/>
              </w:rPr>
            </w:pPr>
            <w:r w:rsidRPr="003633FE">
              <w:rPr>
                <w:rFonts w:ascii="Verdana" w:hAnsi="Verdana"/>
                <w:sz w:val="20"/>
                <w:szCs w:val="20"/>
              </w:rPr>
              <w:t xml:space="preserve">Electrodes </w:t>
            </w:r>
          </w:p>
        </w:tc>
        <w:tc>
          <w:tcPr>
            <w:tcW w:w="2675" w:type="dxa"/>
          </w:tcPr>
          <w:p w:rsidR="00053789" w:rsidRPr="003633FE" w:rsidRDefault="0076382E" w:rsidP="00E46EB1">
            <w:pPr>
              <w:jc w:val="both"/>
              <w:rPr>
                <w:rFonts w:ascii="Verdana" w:hAnsi="Verdana"/>
                <w:sz w:val="20"/>
                <w:szCs w:val="20"/>
              </w:rPr>
            </w:pPr>
            <w:r w:rsidRPr="003633FE">
              <w:rPr>
                <w:rFonts w:ascii="Verdana" w:hAnsi="Verdana"/>
                <w:sz w:val="20"/>
                <w:szCs w:val="20"/>
              </w:rPr>
              <w:t>Double layer capacitors, Hard disk</w:t>
            </w:r>
          </w:p>
        </w:tc>
      </w:tr>
      <w:tr w:rsidR="00053789" w:rsidRPr="003633FE" w:rsidTr="00632F09">
        <w:tc>
          <w:tcPr>
            <w:tcW w:w="1418" w:type="dxa"/>
          </w:tcPr>
          <w:p w:rsidR="00053789" w:rsidRPr="003633FE" w:rsidRDefault="00053789" w:rsidP="00E46EB1">
            <w:pPr>
              <w:jc w:val="both"/>
              <w:rPr>
                <w:rFonts w:ascii="Verdana" w:hAnsi="Verdana"/>
                <w:sz w:val="20"/>
                <w:szCs w:val="20"/>
              </w:rPr>
            </w:pPr>
          </w:p>
        </w:tc>
        <w:tc>
          <w:tcPr>
            <w:tcW w:w="3119" w:type="dxa"/>
          </w:tcPr>
          <w:p w:rsidR="00053789" w:rsidRPr="003633FE" w:rsidRDefault="00632F09" w:rsidP="00E46EB1">
            <w:pPr>
              <w:jc w:val="both"/>
              <w:rPr>
                <w:rFonts w:ascii="Verdana" w:hAnsi="Verdana"/>
                <w:sz w:val="20"/>
                <w:szCs w:val="20"/>
              </w:rPr>
            </w:pPr>
            <w:r w:rsidRPr="003633FE">
              <w:rPr>
                <w:rFonts w:ascii="Verdana" w:hAnsi="Verdana"/>
                <w:sz w:val="20"/>
                <w:szCs w:val="20"/>
              </w:rPr>
              <w:t>Mineral recovery</w:t>
            </w:r>
          </w:p>
        </w:tc>
        <w:tc>
          <w:tcPr>
            <w:tcW w:w="2570" w:type="dxa"/>
          </w:tcPr>
          <w:p w:rsidR="00053789" w:rsidRPr="003633FE" w:rsidRDefault="0076382E" w:rsidP="00E46EB1">
            <w:pPr>
              <w:jc w:val="both"/>
              <w:rPr>
                <w:rFonts w:ascii="Verdana" w:hAnsi="Verdana"/>
                <w:sz w:val="20"/>
                <w:szCs w:val="20"/>
              </w:rPr>
            </w:pPr>
            <w:r w:rsidRPr="003633FE">
              <w:rPr>
                <w:rFonts w:ascii="Verdana" w:hAnsi="Verdana"/>
                <w:sz w:val="20"/>
                <w:szCs w:val="20"/>
              </w:rPr>
              <w:t xml:space="preserve">Gold recovery </w:t>
            </w:r>
          </w:p>
        </w:tc>
        <w:tc>
          <w:tcPr>
            <w:tcW w:w="2675" w:type="dxa"/>
          </w:tcPr>
          <w:p w:rsidR="00053789" w:rsidRPr="003633FE" w:rsidRDefault="0076382E" w:rsidP="00E46EB1">
            <w:pPr>
              <w:jc w:val="both"/>
              <w:rPr>
                <w:rFonts w:ascii="Verdana" w:hAnsi="Verdana"/>
                <w:sz w:val="20"/>
                <w:szCs w:val="20"/>
              </w:rPr>
            </w:pPr>
            <w:r w:rsidRPr="003633FE">
              <w:rPr>
                <w:rFonts w:ascii="Verdana" w:hAnsi="Verdana"/>
                <w:sz w:val="20"/>
                <w:szCs w:val="20"/>
              </w:rPr>
              <w:t>Gold recovery</w:t>
            </w:r>
          </w:p>
        </w:tc>
      </w:tr>
    </w:tbl>
    <w:p w:rsidR="00632F09" w:rsidRPr="003633FE" w:rsidRDefault="00632F09" w:rsidP="00E46EB1">
      <w:pPr>
        <w:jc w:val="both"/>
        <w:rPr>
          <w:rFonts w:ascii="Verdana" w:hAnsi="Verdana"/>
          <w:sz w:val="20"/>
          <w:szCs w:val="20"/>
        </w:rPr>
      </w:pPr>
    </w:p>
    <w:p w:rsidR="003633FE" w:rsidRDefault="003633FE" w:rsidP="00E46EB1">
      <w:pPr>
        <w:jc w:val="both"/>
        <w:rPr>
          <w:rFonts w:ascii="Verdana" w:hAnsi="Verdana"/>
          <w:b/>
          <w:sz w:val="20"/>
          <w:szCs w:val="20"/>
        </w:rPr>
      </w:pPr>
    </w:p>
    <w:p w:rsidR="003633FE" w:rsidRDefault="003633FE" w:rsidP="00E46EB1">
      <w:pPr>
        <w:jc w:val="both"/>
        <w:rPr>
          <w:rFonts w:ascii="Verdana" w:hAnsi="Verdana"/>
          <w:b/>
          <w:sz w:val="20"/>
          <w:szCs w:val="20"/>
        </w:rPr>
      </w:pPr>
    </w:p>
    <w:p w:rsidR="003633FE" w:rsidRDefault="003633FE" w:rsidP="00E46EB1">
      <w:pPr>
        <w:jc w:val="both"/>
        <w:rPr>
          <w:rFonts w:ascii="Verdana" w:hAnsi="Verdana"/>
          <w:b/>
          <w:sz w:val="20"/>
          <w:szCs w:val="20"/>
        </w:rPr>
      </w:pPr>
    </w:p>
    <w:p w:rsidR="00632F09" w:rsidRPr="003633FE" w:rsidRDefault="00632F09" w:rsidP="00E46EB1">
      <w:pPr>
        <w:jc w:val="both"/>
        <w:rPr>
          <w:rFonts w:ascii="Verdana" w:hAnsi="Verdana"/>
          <w:b/>
          <w:sz w:val="20"/>
          <w:szCs w:val="20"/>
        </w:rPr>
      </w:pPr>
      <w:r w:rsidRPr="003633FE">
        <w:rPr>
          <w:rFonts w:ascii="Verdana" w:hAnsi="Verdana"/>
          <w:b/>
          <w:sz w:val="20"/>
          <w:szCs w:val="20"/>
        </w:rPr>
        <w:t>Conclusion</w:t>
      </w:r>
    </w:p>
    <w:p w:rsidR="00632F09" w:rsidRPr="003633FE" w:rsidRDefault="00632F09" w:rsidP="00E46EB1">
      <w:pPr>
        <w:jc w:val="both"/>
        <w:rPr>
          <w:rFonts w:ascii="Verdana" w:hAnsi="Verdana"/>
          <w:sz w:val="20"/>
          <w:szCs w:val="20"/>
        </w:rPr>
      </w:pPr>
      <w:r w:rsidRPr="003633FE">
        <w:rPr>
          <w:rFonts w:ascii="Verdana" w:hAnsi="Verdana"/>
          <w:sz w:val="20"/>
          <w:szCs w:val="20"/>
        </w:rPr>
        <w:t>Carbon in dense form util</w:t>
      </w:r>
      <w:r w:rsidR="00D85999" w:rsidRPr="003633FE">
        <w:rPr>
          <w:rFonts w:ascii="Verdana" w:hAnsi="Verdana"/>
          <w:sz w:val="20"/>
          <w:szCs w:val="20"/>
        </w:rPr>
        <w:t>ises its outstanding mechanical, thermal</w:t>
      </w:r>
      <w:r w:rsidRPr="003633FE">
        <w:rPr>
          <w:rFonts w:ascii="Verdana" w:hAnsi="Verdana"/>
          <w:sz w:val="20"/>
          <w:szCs w:val="20"/>
        </w:rPr>
        <w:t xml:space="preserve"> and electrical characteristics in a host of applications from common lead pencil to advanced management systems for spacecraft. Its affinity to oxygen at high temperatures can be beneficially utilised in making porous activated carbons. </w:t>
      </w:r>
    </w:p>
    <w:p w:rsidR="00053789" w:rsidRPr="003633FE" w:rsidRDefault="00053789" w:rsidP="00E46EB1">
      <w:pPr>
        <w:jc w:val="both"/>
        <w:rPr>
          <w:rFonts w:ascii="Verdana" w:hAnsi="Verdana"/>
          <w:sz w:val="20"/>
          <w:szCs w:val="20"/>
        </w:rPr>
      </w:pPr>
    </w:p>
    <w:p w:rsidR="00770E80" w:rsidRPr="003633FE" w:rsidRDefault="005C386A" w:rsidP="00E46EB1">
      <w:pPr>
        <w:jc w:val="both"/>
        <w:rPr>
          <w:rFonts w:ascii="Verdana" w:hAnsi="Verdana"/>
          <w:b/>
          <w:sz w:val="20"/>
          <w:szCs w:val="20"/>
        </w:rPr>
      </w:pPr>
      <w:r w:rsidRPr="003633FE">
        <w:rPr>
          <w:rFonts w:ascii="Verdana" w:hAnsi="Verdana"/>
          <w:b/>
          <w:sz w:val="20"/>
          <w:szCs w:val="20"/>
        </w:rPr>
        <w:t>References</w:t>
      </w:r>
    </w:p>
    <w:p w:rsidR="005C386A" w:rsidRPr="003633FE" w:rsidRDefault="005C386A" w:rsidP="00E46EB1">
      <w:pPr>
        <w:jc w:val="both"/>
        <w:rPr>
          <w:rFonts w:ascii="Verdana" w:hAnsi="Verdana"/>
          <w:sz w:val="20"/>
          <w:szCs w:val="20"/>
        </w:rPr>
      </w:pPr>
      <w:r w:rsidRPr="003633FE">
        <w:rPr>
          <w:rFonts w:ascii="Verdana" w:hAnsi="Verdana"/>
          <w:sz w:val="20"/>
          <w:szCs w:val="20"/>
        </w:rPr>
        <w:t>Abia, A.A., Horsfall, M. Jnr &amp; Didi, O. (2003). The use of chemically modified and unmodified cassava waste  for the removal of Cd</w:t>
      </w:r>
      <w:r w:rsidRPr="003633FE">
        <w:rPr>
          <w:rFonts w:ascii="Verdana" w:hAnsi="Verdana"/>
          <w:sz w:val="20"/>
          <w:szCs w:val="20"/>
          <w:vertAlign w:val="superscript"/>
        </w:rPr>
        <w:t>2+</w:t>
      </w:r>
      <w:r w:rsidRPr="003633FE">
        <w:rPr>
          <w:rFonts w:ascii="Verdana" w:hAnsi="Verdana"/>
          <w:sz w:val="20"/>
          <w:szCs w:val="20"/>
        </w:rPr>
        <w:t xml:space="preserve"> , Cu</w:t>
      </w:r>
      <w:r w:rsidRPr="003633FE">
        <w:rPr>
          <w:rFonts w:ascii="Verdana" w:hAnsi="Verdana"/>
          <w:sz w:val="20"/>
          <w:szCs w:val="20"/>
          <w:vertAlign w:val="superscript"/>
        </w:rPr>
        <w:t>2+</w:t>
      </w:r>
      <w:r w:rsidRPr="003633FE">
        <w:rPr>
          <w:rFonts w:ascii="Verdana" w:hAnsi="Verdana"/>
          <w:sz w:val="20"/>
          <w:szCs w:val="20"/>
        </w:rPr>
        <w:t xml:space="preserve"> and Zn</w:t>
      </w:r>
      <w:r w:rsidRPr="003633FE">
        <w:rPr>
          <w:rFonts w:ascii="Verdana" w:hAnsi="Verdana"/>
          <w:sz w:val="20"/>
          <w:szCs w:val="20"/>
          <w:vertAlign w:val="superscript"/>
        </w:rPr>
        <w:t xml:space="preserve">2+ </w:t>
      </w:r>
      <w:r w:rsidRPr="003633FE">
        <w:rPr>
          <w:rFonts w:ascii="Verdana" w:hAnsi="Verdana"/>
          <w:sz w:val="20"/>
          <w:szCs w:val="20"/>
        </w:rPr>
        <w:t xml:space="preserve"> ions from aqueous solution</w:t>
      </w:r>
      <w:r w:rsidRPr="003633FE">
        <w:rPr>
          <w:rFonts w:ascii="Verdana" w:hAnsi="Verdana"/>
          <w:i/>
          <w:sz w:val="20"/>
          <w:szCs w:val="20"/>
        </w:rPr>
        <w:t xml:space="preserve">. J. </w:t>
      </w:r>
      <w:r w:rsidR="00F34CE0" w:rsidRPr="003633FE">
        <w:rPr>
          <w:rFonts w:ascii="Verdana" w:hAnsi="Verdana"/>
          <w:i/>
          <w:sz w:val="20"/>
          <w:szCs w:val="20"/>
        </w:rPr>
        <w:t>Bio resource</w:t>
      </w:r>
      <w:r w:rsidRPr="003633FE">
        <w:rPr>
          <w:rFonts w:ascii="Verdana" w:hAnsi="Verdana"/>
          <w:i/>
          <w:sz w:val="20"/>
          <w:szCs w:val="20"/>
        </w:rPr>
        <w:t xml:space="preserve"> Technol.</w:t>
      </w:r>
      <w:r w:rsidRPr="003633FE">
        <w:rPr>
          <w:rFonts w:ascii="Verdana" w:hAnsi="Verdana"/>
          <w:sz w:val="20"/>
          <w:szCs w:val="20"/>
        </w:rPr>
        <w:t xml:space="preserve"> 90 (3); 345 -348.</w:t>
      </w:r>
    </w:p>
    <w:p w:rsidR="005C386A" w:rsidRPr="003633FE" w:rsidRDefault="005C386A" w:rsidP="00E46EB1">
      <w:pPr>
        <w:jc w:val="both"/>
        <w:rPr>
          <w:rFonts w:ascii="Verdana" w:hAnsi="Verdana"/>
          <w:sz w:val="20"/>
          <w:szCs w:val="20"/>
        </w:rPr>
      </w:pPr>
      <w:r w:rsidRPr="003633FE">
        <w:rPr>
          <w:rFonts w:ascii="Verdana" w:hAnsi="Verdana"/>
          <w:sz w:val="20"/>
          <w:szCs w:val="20"/>
        </w:rPr>
        <w:t>Ahmadpour</w:t>
      </w:r>
      <w:r w:rsidR="00236C6C" w:rsidRPr="003633FE">
        <w:rPr>
          <w:rFonts w:ascii="Verdana" w:hAnsi="Verdana"/>
          <w:sz w:val="20"/>
          <w:szCs w:val="20"/>
        </w:rPr>
        <w:t>,</w:t>
      </w:r>
      <w:r w:rsidRPr="003633FE">
        <w:rPr>
          <w:rFonts w:ascii="Verdana" w:hAnsi="Verdana"/>
          <w:sz w:val="20"/>
          <w:szCs w:val="20"/>
        </w:rPr>
        <w:t xml:space="preserve"> A. Do, D.D. (1995). Carbons</w:t>
      </w:r>
      <w:r w:rsidR="00F34CE0" w:rsidRPr="003633FE">
        <w:rPr>
          <w:rFonts w:ascii="Verdana" w:hAnsi="Verdana"/>
          <w:sz w:val="20"/>
          <w:szCs w:val="20"/>
        </w:rPr>
        <w:t xml:space="preserve"> </w:t>
      </w:r>
      <w:r w:rsidRPr="003633FE">
        <w:rPr>
          <w:rFonts w:ascii="Verdana" w:hAnsi="Verdana"/>
          <w:sz w:val="20"/>
          <w:szCs w:val="20"/>
        </w:rPr>
        <w:t>33, 1393.</w:t>
      </w:r>
    </w:p>
    <w:p w:rsidR="00F34CE0" w:rsidRPr="003633FE" w:rsidRDefault="00F34CE0" w:rsidP="00E46EB1">
      <w:pPr>
        <w:jc w:val="both"/>
        <w:rPr>
          <w:rFonts w:ascii="Verdana" w:hAnsi="Verdana"/>
          <w:sz w:val="20"/>
          <w:szCs w:val="20"/>
        </w:rPr>
      </w:pPr>
      <w:r w:rsidRPr="003633FE">
        <w:rPr>
          <w:rFonts w:ascii="Verdana" w:hAnsi="Verdana"/>
          <w:sz w:val="20"/>
          <w:szCs w:val="20"/>
        </w:rPr>
        <w:t>Ahmedna, M., Marshall, M.E.</w:t>
      </w:r>
      <w:r w:rsidR="00236C6C" w:rsidRPr="003633FE">
        <w:rPr>
          <w:rFonts w:ascii="Verdana" w:hAnsi="Verdana"/>
          <w:sz w:val="20"/>
          <w:szCs w:val="20"/>
        </w:rPr>
        <w:t xml:space="preserve"> </w:t>
      </w:r>
      <w:r w:rsidRPr="003633FE">
        <w:rPr>
          <w:rFonts w:ascii="Verdana" w:hAnsi="Verdana"/>
          <w:sz w:val="20"/>
          <w:szCs w:val="20"/>
        </w:rPr>
        <w:t>&amp; Rao, R.M. (2000). Granular activated carbon from agricultural by products; preparation and application in cane sugar refining. Bulletin of Louisiana state University agricultural Centre, 54.</w:t>
      </w:r>
    </w:p>
    <w:p w:rsidR="001F0042" w:rsidRPr="003633FE" w:rsidRDefault="00AA0D7C" w:rsidP="00E46EB1">
      <w:pPr>
        <w:jc w:val="both"/>
        <w:rPr>
          <w:rFonts w:ascii="Verdana" w:hAnsi="Verdana"/>
          <w:sz w:val="20"/>
          <w:szCs w:val="20"/>
        </w:rPr>
      </w:pPr>
      <w:r w:rsidRPr="003633FE">
        <w:rPr>
          <w:rFonts w:ascii="Verdana" w:hAnsi="Verdana"/>
          <w:sz w:val="20"/>
          <w:szCs w:val="20"/>
        </w:rPr>
        <w:t>Angelo, C.M.</w:t>
      </w:r>
      <w:r w:rsidR="00236C6C" w:rsidRPr="003633FE">
        <w:rPr>
          <w:rFonts w:ascii="Verdana" w:hAnsi="Verdana"/>
          <w:sz w:val="20"/>
          <w:szCs w:val="20"/>
        </w:rPr>
        <w:t xml:space="preserve"> (1980). ‘’</w:t>
      </w:r>
      <w:r w:rsidRPr="003633FE">
        <w:rPr>
          <w:rFonts w:ascii="Verdana" w:hAnsi="Verdana"/>
          <w:sz w:val="20"/>
          <w:szCs w:val="20"/>
        </w:rPr>
        <w:t>Carbon adsorption applications.</w:t>
      </w:r>
      <w:r w:rsidR="00236C6C" w:rsidRPr="003633FE">
        <w:rPr>
          <w:rFonts w:ascii="Verdana" w:hAnsi="Verdana"/>
          <w:sz w:val="20"/>
          <w:szCs w:val="20"/>
        </w:rPr>
        <w:t>’’</w:t>
      </w:r>
      <w:r w:rsidRPr="003633FE">
        <w:rPr>
          <w:rFonts w:ascii="Verdana" w:hAnsi="Verdana"/>
          <w:sz w:val="20"/>
          <w:szCs w:val="20"/>
        </w:rPr>
        <w:t xml:space="preserve"> Carbon adsorption handbook. Ann Arbor science Publishers, </w:t>
      </w:r>
      <w:r w:rsidR="00236C6C" w:rsidRPr="003633FE">
        <w:rPr>
          <w:rFonts w:ascii="Verdana" w:hAnsi="Verdana"/>
          <w:sz w:val="20"/>
          <w:szCs w:val="20"/>
        </w:rPr>
        <w:t>Inc</w:t>
      </w:r>
      <w:r w:rsidRPr="003633FE">
        <w:rPr>
          <w:rFonts w:ascii="Verdana" w:hAnsi="Verdana"/>
          <w:sz w:val="20"/>
          <w:szCs w:val="20"/>
        </w:rPr>
        <w:t>, Ann Arbor, Michigan. 1-</w:t>
      </w:r>
      <w:r w:rsidR="00C536F3" w:rsidRPr="003633FE">
        <w:rPr>
          <w:rFonts w:ascii="Verdana" w:hAnsi="Verdana"/>
          <w:sz w:val="20"/>
          <w:szCs w:val="20"/>
        </w:rPr>
        <w:t xml:space="preserve"> </w:t>
      </w:r>
      <w:r w:rsidRPr="003633FE">
        <w:rPr>
          <w:rFonts w:ascii="Verdana" w:hAnsi="Verdana"/>
          <w:sz w:val="20"/>
          <w:szCs w:val="20"/>
        </w:rPr>
        <w:t xml:space="preserve">54. </w:t>
      </w:r>
    </w:p>
    <w:p w:rsidR="001F0042" w:rsidRPr="003633FE" w:rsidRDefault="00C536F3" w:rsidP="00E46EB1">
      <w:pPr>
        <w:jc w:val="both"/>
        <w:rPr>
          <w:rFonts w:ascii="Verdana" w:hAnsi="Verdana"/>
          <w:sz w:val="20"/>
          <w:szCs w:val="20"/>
        </w:rPr>
      </w:pPr>
      <w:r w:rsidRPr="003633FE">
        <w:rPr>
          <w:rFonts w:ascii="Verdana" w:hAnsi="Verdana"/>
          <w:sz w:val="20"/>
          <w:szCs w:val="20"/>
        </w:rPr>
        <w:t>Bansal, R.F., Donnet, J.B., &amp; Stoeckli, F.</w:t>
      </w:r>
      <w:r w:rsidR="00236C6C" w:rsidRPr="003633FE">
        <w:rPr>
          <w:rFonts w:ascii="Verdana" w:hAnsi="Verdana"/>
          <w:sz w:val="20"/>
          <w:szCs w:val="20"/>
        </w:rPr>
        <w:t xml:space="preserve"> </w:t>
      </w:r>
      <w:r w:rsidRPr="003633FE">
        <w:rPr>
          <w:rFonts w:ascii="Verdana" w:hAnsi="Verdana"/>
          <w:sz w:val="20"/>
          <w:szCs w:val="20"/>
        </w:rPr>
        <w:t xml:space="preserve">(1988). Active carbon Marcel Dekker, </w:t>
      </w:r>
      <w:r w:rsidR="00236C6C" w:rsidRPr="003633FE">
        <w:rPr>
          <w:rFonts w:ascii="Verdana" w:hAnsi="Verdana"/>
          <w:sz w:val="20"/>
          <w:szCs w:val="20"/>
        </w:rPr>
        <w:t>Inc.</w:t>
      </w:r>
      <w:r w:rsidRPr="003633FE">
        <w:rPr>
          <w:rFonts w:ascii="Verdana" w:hAnsi="Verdana"/>
          <w:sz w:val="20"/>
          <w:szCs w:val="20"/>
        </w:rPr>
        <w:t>, New York, USA.</w:t>
      </w:r>
    </w:p>
    <w:p w:rsidR="001F0042" w:rsidRPr="003633FE" w:rsidRDefault="00236C6C" w:rsidP="00E46EB1">
      <w:pPr>
        <w:jc w:val="both"/>
        <w:rPr>
          <w:rFonts w:ascii="Verdana" w:hAnsi="Verdana"/>
          <w:sz w:val="20"/>
          <w:szCs w:val="20"/>
        </w:rPr>
      </w:pPr>
      <w:r w:rsidRPr="003633FE">
        <w:rPr>
          <w:rFonts w:ascii="Verdana" w:hAnsi="Verdana"/>
          <w:sz w:val="20"/>
          <w:szCs w:val="20"/>
        </w:rPr>
        <w:t>Burchell, T. (E</w:t>
      </w:r>
      <w:r w:rsidR="00C536F3" w:rsidRPr="003633FE">
        <w:rPr>
          <w:rFonts w:ascii="Verdana" w:hAnsi="Verdana"/>
          <w:sz w:val="20"/>
          <w:szCs w:val="20"/>
        </w:rPr>
        <w:t>ds) (1999). Carbon materi</w:t>
      </w:r>
      <w:r w:rsidRPr="003633FE">
        <w:rPr>
          <w:rFonts w:ascii="Verdana" w:hAnsi="Verdana"/>
          <w:sz w:val="20"/>
          <w:szCs w:val="20"/>
        </w:rPr>
        <w:t>als for advanced technologies (P</w:t>
      </w:r>
      <w:r w:rsidR="00C536F3" w:rsidRPr="003633FE">
        <w:rPr>
          <w:rFonts w:ascii="Verdana" w:hAnsi="Verdana"/>
          <w:sz w:val="20"/>
          <w:szCs w:val="20"/>
        </w:rPr>
        <w:t>ergamon).</w:t>
      </w:r>
    </w:p>
    <w:p w:rsidR="00B97D2E" w:rsidRPr="003633FE" w:rsidRDefault="00C536F3" w:rsidP="001F0042">
      <w:pPr>
        <w:spacing w:after="0"/>
        <w:jc w:val="both"/>
        <w:rPr>
          <w:rFonts w:ascii="Verdana" w:hAnsi="Verdana"/>
          <w:sz w:val="20"/>
          <w:szCs w:val="20"/>
        </w:rPr>
      </w:pPr>
      <w:r w:rsidRPr="003633FE">
        <w:rPr>
          <w:rFonts w:ascii="Verdana" w:hAnsi="Verdana"/>
          <w:sz w:val="20"/>
          <w:szCs w:val="20"/>
        </w:rPr>
        <w:t>Boppart, S. (2013).</w:t>
      </w:r>
      <w:r w:rsidR="00236C6C" w:rsidRPr="003633FE">
        <w:rPr>
          <w:rFonts w:ascii="Verdana" w:hAnsi="Verdana"/>
          <w:sz w:val="20"/>
          <w:szCs w:val="20"/>
        </w:rPr>
        <w:t xml:space="preserve"> </w:t>
      </w:r>
      <w:r w:rsidRPr="003633FE">
        <w:rPr>
          <w:rFonts w:ascii="Verdana" w:hAnsi="Verdana"/>
          <w:sz w:val="20"/>
          <w:szCs w:val="20"/>
        </w:rPr>
        <w:t xml:space="preserve">Impregnated </w:t>
      </w:r>
      <w:r w:rsidR="00B97D2E" w:rsidRPr="003633FE">
        <w:rPr>
          <w:rFonts w:ascii="Verdana" w:hAnsi="Verdana"/>
          <w:sz w:val="20"/>
          <w:szCs w:val="20"/>
        </w:rPr>
        <w:t xml:space="preserve">carbons </w:t>
      </w:r>
      <w:r w:rsidRPr="003633FE">
        <w:rPr>
          <w:rFonts w:ascii="Verdana" w:hAnsi="Verdana"/>
          <w:sz w:val="20"/>
          <w:szCs w:val="20"/>
        </w:rPr>
        <w:t>for the adsorption of H</w:t>
      </w:r>
      <w:r w:rsidRPr="003633FE">
        <w:rPr>
          <w:rFonts w:ascii="Verdana" w:hAnsi="Verdana"/>
          <w:sz w:val="20"/>
          <w:szCs w:val="20"/>
          <w:vertAlign w:val="subscript"/>
        </w:rPr>
        <w:t>2</w:t>
      </w:r>
      <w:r w:rsidRPr="003633FE">
        <w:rPr>
          <w:rFonts w:ascii="Verdana" w:hAnsi="Verdana"/>
          <w:sz w:val="20"/>
          <w:szCs w:val="20"/>
        </w:rPr>
        <w:t xml:space="preserve">S and mercaptans. </w:t>
      </w:r>
    </w:p>
    <w:p w:rsidR="00C536F3" w:rsidRPr="003633FE" w:rsidRDefault="00F2321E" w:rsidP="001F0042">
      <w:pPr>
        <w:spacing w:after="0"/>
        <w:jc w:val="both"/>
        <w:rPr>
          <w:rFonts w:ascii="Verdana" w:hAnsi="Verdana"/>
          <w:sz w:val="20"/>
          <w:szCs w:val="20"/>
        </w:rPr>
      </w:pPr>
      <w:hyperlink r:id="rId10" w:history="1">
        <w:r w:rsidR="00C536F3" w:rsidRPr="003633FE">
          <w:rPr>
            <w:rStyle w:val="Hyperlink"/>
            <w:rFonts w:ascii="Verdana" w:hAnsi="Verdana"/>
            <w:sz w:val="20"/>
            <w:szCs w:val="20"/>
          </w:rPr>
          <w:t>www.web.anal.gov/pcs fuel/new%20</w:t>
        </w:r>
      </w:hyperlink>
      <w:r w:rsidR="00C536F3" w:rsidRPr="003633FE">
        <w:rPr>
          <w:rFonts w:ascii="Verdana" w:hAnsi="Verdana"/>
          <w:sz w:val="20"/>
          <w:szCs w:val="20"/>
        </w:rPr>
        <w:t xml:space="preserve"> Orleans.</w:t>
      </w:r>
    </w:p>
    <w:p w:rsidR="001F0042" w:rsidRPr="003633FE" w:rsidRDefault="001F0042" w:rsidP="001F0042">
      <w:pPr>
        <w:spacing w:after="0"/>
        <w:jc w:val="both"/>
        <w:rPr>
          <w:rFonts w:ascii="Verdana" w:hAnsi="Verdana"/>
          <w:sz w:val="20"/>
          <w:szCs w:val="20"/>
        </w:rPr>
      </w:pPr>
    </w:p>
    <w:p w:rsidR="001F0042" w:rsidRPr="003633FE" w:rsidRDefault="001F0042" w:rsidP="001F0042">
      <w:pPr>
        <w:spacing w:after="0"/>
        <w:jc w:val="both"/>
        <w:rPr>
          <w:rFonts w:ascii="Verdana" w:hAnsi="Verdana"/>
          <w:sz w:val="20"/>
          <w:szCs w:val="20"/>
        </w:rPr>
      </w:pPr>
      <w:r w:rsidRPr="003633FE">
        <w:rPr>
          <w:rFonts w:ascii="Verdana" w:hAnsi="Verdana"/>
          <w:sz w:val="20"/>
          <w:szCs w:val="20"/>
        </w:rPr>
        <w:t xml:space="preserve">Cheremisinoff, Paul N., and Angelo C. Morresi. 1980. ‘’Carbon Adsorption Handbook. </w:t>
      </w:r>
    </w:p>
    <w:p w:rsidR="001F0042" w:rsidRPr="003633FE" w:rsidRDefault="001F0042" w:rsidP="001F0042">
      <w:pPr>
        <w:spacing w:after="0"/>
        <w:jc w:val="both"/>
        <w:rPr>
          <w:rFonts w:ascii="Verdana" w:hAnsi="Verdana"/>
          <w:sz w:val="20"/>
          <w:szCs w:val="20"/>
        </w:rPr>
      </w:pPr>
      <w:r w:rsidRPr="003633FE">
        <w:rPr>
          <w:rFonts w:ascii="Verdana" w:hAnsi="Verdana"/>
          <w:sz w:val="20"/>
          <w:szCs w:val="20"/>
        </w:rPr>
        <w:t>Ann Arbor Science Publishers, Inc. Ann Arbor, Michigan. 1 – 54.</w:t>
      </w:r>
    </w:p>
    <w:p w:rsidR="001F0042" w:rsidRPr="003633FE" w:rsidRDefault="001F0042" w:rsidP="001F0042">
      <w:pPr>
        <w:spacing w:after="0"/>
        <w:jc w:val="both"/>
        <w:rPr>
          <w:rFonts w:ascii="Verdana" w:hAnsi="Verdana"/>
          <w:sz w:val="20"/>
          <w:szCs w:val="20"/>
        </w:rPr>
      </w:pPr>
    </w:p>
    <w:p w:rsidR="001F0042" w:rsidRPr="003633FE" w:rsidRDefault="001F0042" w:rsidP="001F0042">
      <w:pPr>
        <w:spacing w:after="0"/>
        <w:jc w:val="both"/>
        <w:rPr>
          <w:rFonts w:ascii="Verdana" w:hAnsi="Verdana"/>
          <w:sz w:val="20"/>
          <w:szCs w:val="20"/>
        </w:rPr>
      </w:pPr>
      <w:r w:rsidRPr="003633FE">
        <w:rPr>
          <w:rFonts w:ascii="Verdana" w:hAnsi="Verdana"/>
          <w:sz w:val="20"/>
          <w:szCs w:val="20"/>
        </w:rPr>
        <w:t>D</w:t>
      </w:r>
      <w:r w:rsidR="00C848CA" w:rsidRPr="003633FE">
        <w:rPr>
          <w:rFonts w:ascii="Verdana" w:hAnsi="Verdana"/>
          <w:sz w:val="20"/>
          <w:szCs w:val="20"/>
        </w:rPr>
        <w:t>ilek</w:t>
      </w:r>
      <w:r w:rsidRPr="003633FE">
        <w:rPr>
          <w:rFonts w:ascii="Verdana" w:hAnsi="Verdana"/>
          <w:sz w:val="20"/>
          <w:szCs w:val="20"/>
        </w:rPr>
        <w:t xml:space="preserve">, C. and Oznur, U. (2008). Production and Characterization of Activated Carbon from Bituminous Coal by Chemical Activation. </w:t>
      </w:r>
      <w:r w:rsidRPr="003633FE">
        <w:rPr>
          <w:rFonts w:ascii="Verdana" w:hAnsi="Verdana"/>
          <w:i/>
          <w:sz w:val="20"/>
          <w:szCs w:val="20"/>
        </w:rPr>
        <w:t xml:space="preserve">African </w:t>
      </w:r>
      <w:r w:rsidR="00C848CA" w:rsidRPr="003633FE">
        <w:rPr>
          <w:rFonts w:ascii="Verdana" w:hAnsi="Verdana"/>
          <w:i/>
          <w:sz w:val="20"/>
          <w:szCs w:val="20"/>
        </w:rPr>
        <w:t xml:space="preserve">Journal </w:t>
      </w:r>
      <w:r w:rsidRPr="003633FE">
        <w:rPr>
          <w:rFonts w:ascii="Verdana" w:hAnsi="Verdana"/>
          <w:i/>
          <w:sz w:val="20"/>
          <w:szCs w:val="20"/>
        </w:rPr>
        <w:t xml:space="preserve">of </w:t>
      </w:r>
      <w:r w:rsidR="00C848CA" w:rsidRPr="003633FE">
        <w:rPr>
          <w:rFonts w:ascii="Verdana" w:hAnsi="Verdana"/>
          <w:i/>
          <w:sz w:val="20"/>
          <w:szCs w:val="20"/>
        </w:rPr>
        <w:t>Biotechnology</w:t>
      </w:r>
      <w:r w:rsidRPr="003633FE">
        <w:rPr>
          <w:rFonts w:ascii="Verdana" w:hAnsi="Verdana"/>
          <w:i/>
          <w:sz w:val="20"/>
          <w:szCs w:val="20"/>
        </w:rPr>
        <w:t>.</w:t>
      </w:r>
      <w:r w:rsidRPr="003633FE">
        <w:rPr>
          <w:rFonts w:ascii="Verdana" w:hAnsi="Verdana"/>
          <w:sz w:val="20"/>
          <w:szCs w:val="20"/>
        </w:rPr>
        <w:t xml:space="preserve"> 7 (20)</w:t>
      </w:r>
      <w:r w:rsidR="00C848CA" w:rsidRPr="003633FE">
        <w:rPr>
          <w:rFonts w:ascii="Verdana" w:hAnsi="Verdana"/>
          <w:sz w:val="20"/>
          <w:szCs w:val="20"/>
        </w:rPr>
        <w:t xml:space="preserve"> 3703 – 3710</w:t>
      </w:r>
    </w:p>
    <w:p w:rsidR="00C848CA" w:rsidRPr="003633FE" w:rsidRDefault="00C848CA" w:rsidP="001F0042">
      <w:pPr>
        <w:spacing w:after="0"/>
        <w:jc w:val="both"/>
        <w:rPr>
          <w:rFonts w:ascii="Verdana" w:hAnsi="Verdana"/>
          <w:sz w:val="20"/>
          <w:szCs w:val="20"/>
        </w:rPr>
      </w:pPr>
    </w:p>
    <w:p w:rsidR="00C848CA" w:rsidRPr="003633FE" w:rsidRDefault="00C848CA" w:rsidP="001F0042">
      <w:pPr>
        <w:spacing w:after="0"/>
        <w:jc w:val="both"/>
        <w:rPr>
          <w:rFonts w:ascii="Verdana" w:hAnsi="Verdana"/>
          <w:sz w:val="20"/>
          <w:szCs w:val="20"/>
        </w:rPr>
      </w:pPr>
      <w:r w:rsidRPr="003633FE">
        <w:rPr>
          <w:rFonts w:ascii="Verdana" w:hAnsi="Verdana"/>
          <w:sz w:val="20"/>
          <w:szCs w:val="20"/>
        </w:rPr>
        <w:t xml:space="preserve">Ekpete, O.A., Horsefall, M. Jnr; Tarawou, T. (2010a). potential of fluted and commercial activated carbon for phenol removal in aqueous solution. </w:t>
      </w:r>
      <w:r w:rsidRPr="003633FE">
        <w:rPr>
          <w:rFonts w:ascii="Verdana" w:hAnsi="Verdana"/>
          <w:i/>
          <w:sz w:val="20"/>
          <w:szCs w:val="20"/>
        </w:rPr>
        <w:t>ARPN Journal of Engineering and Applied Sciences</w:t>
      </w:r>
      <w:r w:rsidRPr="003633FE">
        <w:rPr>
          <w:rFonts w:ascii="Verdana" w:hAnsi="Verdana"/>
          <w:sz w:val="20"/>
          <w:szCs w:val="20"/>
        </w:rPr>
        <w:t>. 5 (9): 39 – 47.</w:t>
      </w:r>
    </w:p>
    <w:p w:rsidR="00C848CA" w:rsidRPr="003633FE" w:rsidRDefault="00C848CA" w:rsidP="001F0042">
      <w:pPr>
        <w:spacing w:after="0"/>
        <w:jc w:val="both"/>
        <w:rPr>
          <w:rFonts w:ascii="Verdana" w:hAnsi="Verdana"/>
          <w:sz w:val="20"/>
          <w:szCs w:val="20"/>
        </w:rPr>
      </w:pPr>
    </w:p>
    <w:p w:rsidR="00C848CA" w:rsidRPr="003633FE" w:rsidRDefault="00C848CA" w:rsidP="001F0042">
      <w:pPr>
        <w:spacing w:after="0"/>
        <w:jc w:val="both"/>
        <w:rPr>
          <w:rFonts w:ascii="Verdana" w:hAnsi="Verdana"/>
          <w:sz w:val="20"/>
          <w:szCs w:val="20"/>
        </w:rPr>
      </w:pPr>
      <w:r w:rsidRPr="003633FE">
        <w:rPr>
          <w:rFonts w:ascii="Verdana" w:hAnsi="Verdana"/>
          <w:sz w:val="20"/>
          <w:szCs w:val="20"/>
        </w:rPr>
        <w:t xml:space="preserve">Ekpete, O.A., Sor, N.E., Ogiga, E. Amadi, J.N. (2010b). </w:t>
      </w:r>
      <w:r w:rsidR="00EB4805" w:rsidRPr="003633FE">
        <w:rPr>
          <w:rFonts w:ascii="Verdana" w:hAnsi="Verdana"/>
          <w:sz w:val="20"/>
          <w:szCs w:val="20"/>
        </w:rPr>
        <w:t>Adsorption</w:t>
      </w:r>
      <w:r w:rsidRPr="003633FE">
        <w:rPr>
          <w:rFonts w:ascii="Verdana" w:hAnsi="Verdana"/>
          <w:sz w:val="20"/>
          <w:szCs w:val="20"/>
        </w:rPr>
        <w:t xml:space="preserve"> of Pb</w:t>
      </w:r>
      <w:r w:rsidRPr="003633FE">
        <w:rPr>
          <w:rFonts w:ascii="Verdana" w:hAnsi="Verdana"/>
          <w:sz w:val="20"/>
          <w:szCs w:val="20"/>
          <w:vertAlign w:val="superscript"/>
        </w:rPr>
        <w:t>2+</w:t>
      </w:r>
      <w:r w:rsidRPr="003633FE">
        <w:rPr>
          <w:rFonts w:ascii="Verdana" w:hAnsi="Verdana"/>
          <w:sz w:val="20"/>
          <w:szCs w:val="20"/>
        </w:rPr>
        <w:t xml:space="preserve"> and Cu</w:t>
      </w:r>
      <w:r w:rsidRPr="003633FE">
        <w:rPr>
          <w:rFonts w:ascii="Verdana" w:hAnsi="Verdana"/>
          <w:sz w:val="20"/>
          <w:szCs w:val="20"/>
          <w:vertAlign w:val="superscript"/>
        </w:rPr>
        <w:t>2+</w:t>
      </w:r>
      <w:r w:rsidRPr="003633FE">
        <w:rPr>
          <w:rFonts w:ascii="Verdana" w:hAnsi="Verdana"/>
          <w:sz w:val="20"/>
          <w:szCs w:val="20"/>
        </w:rPr>
        <w:t xml:space="preserve"> ions from aqueous solutions by mango tree </w:t>
      </w:r>
      <w:r w:rsidRPr="003633FE">
        <w:rPr>
          <w:rFonts w:ascii="Verdana" w:hAnsi="Verdana"/>
          <w:i/>
          <w:sz w:val="20"/>
          <w:szCs w:val="20"/>
        </w:rPr>
        <w:t>(Mangifera indica)</w:t>
      </w:r>
      <w:r w:rsidR="00EB4805" w:rsidRPr="003633FE">
        <w:rPr>
          <w:rFonts w:ascii="Verdana" w:hAnsi="Verdana"/>
          <w:i/>
          <w:sz w:val="20"/>
          <w:szCs w:val="20"/>
        </w:rPr>
        <w:t xml:space="preserve"> </w:t>
      </w:r>
      <w:r w:rsidR="00EB4805" w:rsidRPr="003633FE">
        <w:rPr>
          <w:rFonts w:ascii="Verdana" w:hAnsi="Verdana"/>
          <w:sz w:val="20"/>
          <w:szCs w:val="20"/>
        </w:rPr>
        <w:t xml:space="preserve">sawdust. </w:t>
      </w:r>
      <w:r w:rsidR="00EB4805" w:rsidRPr="003633FE">
        <w:rPr>
          <w:rFonts w:ascii="Verdana" w:hAnsi="Verdana"/>
          <w:i/>
          <w:sz w:val="20"/>
          <w:szCs w:val="20"/>
        </w:rPr>
        <w:t>I</w:t>
      </w:r>
      <w:r w:rsidRPr="003633FE">
        <w:rPr>
          <w:rFonts w:ascii="Verdana" w:hAnsi="Verdana"/>
          <w:i/>
          <w:sz w:val="20"/>
          <w:szCs w:val="20"/>
        </w:rPr>
        <w:t>nt .J. Biol. Chem. Sci.</w:t>
      </w:r>
      <w:r w:rsidRPr="003633FE">
        <w:rPr>
          <w:rFonts w:ascii="Verdana" w:hAnsi="Verdana"/>
          <w:sz w:val="20"/>
          <w:szCs w:val="20"/>
        </w:rPr>
        <w:t xml:space="preserve"> 4 (5) 1410 – 1416.</w:t>
      </w:r>
    </w:p>
    <w:p w:rsidR="00C848CA" w:rsidRPr="003633FE" w:rsidRDefault="00C848CA" w:rsidP="001F0042">
      <w:pPr>
        <w:spacing w:after="0"/>
        <w:jc w:val="both"/>
        <w:rPr>
          <w:rFonts w:ascii="Verdana" w:hAnsi="Verdana"/>
          <w:sz w:val="20"/>
          <w:szCs w:val="20"/>
        </w:rPr>
      </w:pPr>
    </w:p>
    <w:p w:rsidR="00C848CA" w:rsidRPr="003633FE" w:rsidRDefault="00C848CA" w:rsidP="001F0042">
      <w:pPr>
        <w:spacing w:after="0"/>
        <w:jc w:val="both"/>
        <w:rPr>
          <w:rFonts w:ascii="Verdana" w:hAnsi="Verdana"/>
          <w:sz w:val="20"/>
          <w:szCs w:val="20"/>
        </w:rPr>
      </w:pPr>
      <w:r w:rsidRPr="003633FE">
        <w:rPr>
          <w:rFonts w:ascii="Verdana" w:hAnsi="Verdana"/>
          <w:sz w:val="20"/>
          <w:szCs w:val="20"/>
        </w:rPr>
        <w:t>Ekpete, O.A. and Horsefall, M. Jnr (2011). Preparation and Characterization of</w:t>
      </w:r>
      <w:r w:rsidR="00A741CA" w:rsidRPr="003633FE">
        <w:rPr>
          <w:rFonts w:ascii="Verdana" w:hAnsi="Verdana"/>
          <w:sz w:val="20"/>
          <w:szCs w:val="20"/>
        </w:rPr>
        <w:t xml:space="preserve"> activated carbon derived from fluted pumpkin stem waste </w:t>
      </w:r>
      <w:r w:rsidR="00A741CA" w:rsidRPr="003633FE">
        <w:rPr>
          <w:rFonts w:ascii="Verdana" w:hAnsi="Verdana"/>
          <w:i/>
          <w:sz w:val="20"/>
          <w:szCs w:val="20"/>
        </w:rPr>
        <w:t xml:space="preserve">(Telfaira occidentalis Hook. F). Res. J. Chem. Sci. </w:t>
      </w:r>
      <w:r w:rsidR="00A741CA" w:rsidRPr="003633FE">
        <w:rPr>
          <w:rFonts w:ascii="Verdana" w:hAnsi="Verdana"/>
          <w:sz w:val="20"/>
          <w:szCs w:val="20"/>
        </w:rPr>
        <w:t>1 (3): 10 – 17.</w:t>
      </w:r>
    </w:p>
    <w:p w:rsidR="00A741CA" w:rsidRPr="003633FE" w:rsidRDefault="00A741CA" w:rsidP="001F0042">
      <w:pPr>
        <w:spacing w:after="0"/>
        <w:jc w:val="both"/>
        <w:rPr>
          <w:rFonts w:ascii="Verdana" w:hAnsi="Verdana"/>
          <w:sz w:val="20"/>
          <w:szCs w:val="20"/>
        </w:rPr>
      </w:pPr>
    </w:p>
    <w:p w:rsidR="00A741CA" w:rsidRPr="003633FE" w:rsidRDefault="00A741CA" w:rsidP="001F0042">
      <w:pPr>
        <w:spacing w:after="0"/>
        <w:jc w:val="both"/>
        <w:rPr>
          <w:rFonts w:ascii="Verdana" w:hAnsi="Verdana"/>
          <w:sz w:val="20"/>
          <w:szCs w:val="20"/>
        </w:rPr>
      </w:pPr>
      <w:r w:rsidRPr="003633FE">
        <w:rPr>
          <w:rFonts w:ascii="Verdana" w:hAnsi="Verdana"/>
          <w:sz w:val="20"/>
          <w:szCs w:val="20"/>
        </w:rPr>
        <w:t>Gimba, C. and Musa, I. (2005). Adsorption of phenols a</w:t>
      </w:r>
      <w:r w:rsidR="00EB4805" w:rsidRPr="003633FE">
        <w:rPr>
          <w:rFonts w:ascii="Verdana" w:hAnsi="Verdana"/>
          <w:sz w:val="20"/>
          <w:szCs w:val="20"/>
        </w:rPr>
        <w:t>nd some toxic metals from texti</w:t>
      </w:r>
      <w:r w:rsidRPr="003633FE">
        <w:rPr>
          <w:rFonts w:ascii="Verdana" w:hAnsi="Verdana"/>
          <w:sz w:val="20"/>
          <w:szCs w:val="20"/>
        </w:rPr>
        <w:t>le effluents. P</w:t>
      </w:r>
      <w:r w:rsidR="00EB4805" w:rsidRPr="003633FE">
        <w:rPr>
          <w:rFonts w:ascii="Verdana" w:hAnsi="Verdana"/>
          <w:sz w:val="20"/>
          <w:szCs w:val="20"/>
        </w:rPr>
        <w:t>roceed</w:t>
      </w:r>
      <w:r w:rsidRPr="003633FE">
        <w:rPr>
          <w:rFonts w:ascii="Verdana" w:hAnsi="Verdana"/>
          <w:sz w:val="20"/>
          <w:szCs w:val="20"/>
        </w:rPr>
        <w:t>ings of the 28</w:t>
      </w:r>
      <w:r w:rsidRPr="003633FE">
        <w:rPr>
          <w:rFonts w:ascii="Verdana" w:hAnsi="Verdana"/>
          <w:sz w:val="20"/>
          <w:szCs w:val="20"/>
          <w:vertAlign w:val="superscript"/>
        </w:rPr>
        <w:t>th</w:t>
      </w:r>
      <w:r w:rsidRPr="003633FE">
        <w:rPr>
          <w:rFonts w:ascii="Verdana" w:hAnsi="Verdana"/>
          <w:sz w:val="20"/>
          <w:szCs w:val="20"/>
        </w:rPr>
        <w:t xml:space="preserve"> </w:t>
      </w:r>
      <w:r w:rsidR="00EB4805" w:rsidRPr="003633FE">
        <w:rPr>
          <w:rFonts w:ascii="Verdana" w:hAnsi="Verdana"/>
          <w:sz w:val="20"/>
          <w:szCs w:val="20"/>
        </w:rPr>
        <w:t>Annual</w:t>
      </w:r>
      <w:r w:rsidRPr="003633FE">
        <w:rPr>
          <w:rFonts w:ascii="Verdana" w:hAnsi="Verdana"/>
          <w:sz w:val="20"/>
          <w:szCs w:val="20"/>
        </w:rPr>
        <w:t xml:space="preserve"> International Conference of Chemical Society of Nigeria.</w:t>
      </w:r>
    </w:p>
    <w:p w:rsidR="00A741CA" w:rsidRPr="003633FE" w:rsidRDefault="00A741CA" w:rsidP="001F0042">
      <w:pPr>
        <w:spacing w:after="0"/>
        <w:jc w:val="both"/>
        <w:rPr>
          <w:rFonts w:ascii="Verdana" w:hAnsi="Verdana"/>
          <w:sz w:val="20"/>
          <w:szCs w:val="20"/>
        </w:rPr>
      </w:pPr>
    </w:p>
    <w:p w:rsidR="00A741CA" w:rsidRPr="003633FE" w:rsidRDefault="00A741CA" w:rsidP="001F0042">
      <w:pPr>
        <w:spacing w:after="0"/>
        <w:jc w:val="both"/>
        <w:rPr>
          <w:rFonts w:ascii="Verdana" w:hAnsi="Verdana"/>
          <w:sz w:val="20"/>
          <w:szCs w:val="20"/>
        </w:rPr>
      </w:pPr>
      <w:r w:rsidRPr="003633FE">
        <w:rPr>
          <w:rFonts w:ascii="Verdana" w:hAnsi="Verdana"/>
          <w:sz w:val="20"/>
          <w:szCs w:val="20"/>
        </w:rPr>
        <w:t xml:space="preserve">Gimbe, c. and Musa, I. (2007). Preparation of activated carbon from agriculture waste: </w:t>
      </w:r>
      <w:r w:rsidR="00EB4805" w:rsidRPr="003633FE">
        <w:rPr>
          <w:rFonts w:ascii="Verdana" w:hAnsi="Verdana"/>
          <w:sz w:val="20"/>
          <w:szCs w:val="20"/>
        </w:rPr>
        <w:t>cyanide</w:t>
      </w:r>
      <w:r w:rsidRPr="003633FE">
        <w:rPr>
          <w:rFonts w:ascii="Verdana" w:hAnsi="Verdana"/>
          <w:sz w:val="20"/>
          <w:szCs w:val="20"/>
        </w:rPr>
        <w:t xml:space="preserve"> binding with activated</w:t>
      </w:r>
      <w:r w:rsidR="00EB4805" w:rsidRPr="003633FE">
        <w:rPr>
          <w:rFonts w:ascii="Verdana" w:hAnsi="Verdana"/>
          <w:sz w:val="20"/>
          <w:szCs w:val="20"/>
        </w:rPr>
        <w:t xml:space="preserve"> </w:t>
      </w:r>
      <w:r w:rsidRPr="003633FE">
        <w:rPr>
          <w:rFonts w:ascii="Verdana" w:hAnsi="Verdana"/>
          <w:sz w:val="20"/>
          <w:szCs w:val="20"/>
        </w:rPr>
        <w:t xml:space="preserve">carbon </w:t>
      </w:r>
      <w:r w:rsidR="00EB4805" w:rsidRPr="003633FE">
        <w:rPr>
          <w:rFonts w:ascii="Verdana" w:hAnsi="Verdana"/>
          <w:sz w:val="20"/>
          <w:szCs w:val="20"/>
        </w:rPr>
        <w:t>matrix</w:t>
      </w:r>
      <w:r w:rsidRPr="003633FE">
        <w:rPr>
          <w:rFonts w:ascii="Verdana" w:hAnsi="Verdana"/>
          <w:sz w:val="20"/>
          <w:szCs w:val="20"/>
        </w:rPr>
        <w:t xml:space="preserve"> from coconut shell. </w:t>
      </w:r>
      <w:r w:rsidRPr="003633FE">
        <w:rPr>
          <w:rFonts w:ascii="Verdana" w:hAnsi="Verdana"/>
          <w:i/>
          <w:sz w:val="20"/>
          <w:szCs w:val="20"/>
        </w:rPr>
        <w:t>Journal of Chemical Society of Nigeria.</w:t>
      </w:r>
      <w:r w:rsidRPr="003633FE">
        <w:rPr>
          <w:rFonts w:ascii="Verdana" w:hAnsi="Verdana"/>
          <w:sz w:val="20"/>
          <w:szCs w:val="20"/>
        </w:rPr>
        <w:t xml:space="preserve"> 32 167 – 170.</w:t>
      </w:r>
    </w:p>
    <w:p w:rsidR="00A741CA" w:rsidRPr="003633FE" w:rsidRDefault="00A741CA" w:rsidP="001F0042">
      <w:pPr>
        <w:spacing w:after="0"/>
        <w:jc w:val="both"/>
        <w:rPr>
          <w:rFonts w:ascii="Verdana" w:hAnsi="Verdana"/>
          <w:sz w:val="20"/>
          <w:szCs w:val="20"/>
        </w:rPr>
      </w:pPr>
    </w:p>
    <w:p w:rsidR="00B20E6C" w:rsidRPr="003633FE" w:rsidRDefault="00A741CA" w:rsidP="001F0042">
      <w:pPr>
        <w:spacing w:after="0"/>
        <w:jc w:val="both"/>
        <w:rPr>
          <w:rFonts w:ascii="Verdana" w:hAnsi="Verdana"/>
          <w:sz w:val="20"/>
          <w:szCs w:val="20"/>
        </w:rPr>
      </w:pPr>
      <w:r w:rsidRPr="003633FE">
        <w:rPr>
          <w:rFonts w:ascii="Verdana" w:hAnsi="Verdana"/>
          <w:sz w:val="20"/>
          <w:szCs w:val="20"/>
        </w:rPr>
        <w:t>Horsefall, M. Jn., Abia, A. and Spiff, A.I. (2003). A removal of Cu</w:t>
      </w:r>
      <w:r w:rsidRPr="003633FE">
        <w:rPr>
          <w:rFonts w:ascii="Verdana" w:hAnsi="Verdana"/>
          <w:sz w:val="20"/>
          <w:szCs w:val="20"/>
          <w:vertAlign w:val="superscript"/>
        </w:rPr>
        <w:t>2+</w:t>
      </w:r>
      <w:r w:rsidRPr="003633FE">
        <w:rPr>
          <w:rFonts w:ascii="Verdana" w:hAnsi="Verdana"/>
          <w:sz w:val="20"/>
          <w:szCs w:val="20"/>
        </w:rPr>
        <w:t xml:space="preserve"> and Zu</w:t>
      </w:r>
      <w:r w:rsidRPr="003633FE">
        <w:rPr>
          <w:rFonts w:ascii="Verdana" w:hAnsi="Verdana"/>
          <w:sz w:val="20"/>
          <w:szCs w:val="20"/>
          <w:vertAlign w:val="superscript"/>
        </w:rPr>
        <w:t>2+</w:t>
      </w:r>
      <w:r w:rsidRPr="003633FE">
        <w:rPr>
          <w:rFonts w:ascii="Verdana" w:hAnsi="Verdana"/>
          <w:sz w:val="20"/>
          <w:szCs w:val="20"/>
        </w:rPr>
        <w:t xml:space="preserve"> ions from wastewater by cassava</w:t>
      </w:r>
      <w:r w:rsidR="00B20E6C" w:rsidRPr="003633FE">
        <w:rPr>
          <w:rFonts w:ascii="Verdana" w:hAnsi="Verdana"/>
          <w:sz w:val="20"/>
          <w:szCs w:val="20"/>
        </w:rPr>
        <w:t xml:space="preserve"> (</w:t>
      </w:r>
      <w:r w:rsidR="00B20E6C" w:rsidRPr="003633FE">
        <w:rPr>
          <w:rFonts w:ascii="Verdana" w:hAnsi="Verdana"/>
          <w:i/>
          <w:sz w:val="20"/>
          <w:szCs w:val="20"/>
        </w:rPr>
        <w:t>Manichol esculentus cranz</w:t>
      </w:r>
      <w:r w:rsidR="00B20E6C" w:rsidRPr="003633FE">
        <w:rPr>
          <w:rFonts w:ascii="Verdana" w:hAnsi="Verdana"/>
          <w:sz w:val="20"/>
          <w:szCs w:val="20"/>
        </w:rPr>
        <w:t xml:space="preserve">) waste biomass. </w:t>
      </w:r>
      <w:r w:rsidR="00B20E6C" w:rsidRPr="003633FE">
        <w:rPr>
          <w:rFonts w:ascii="Verdana" w:hAnsi="Verdana"/>
          <w:i/>
          <w:sz w:val="20"/>
          <w:szCs w:val="20"/>
        </w:rPr>
        <w:t>African Journal of Biotechnology</w:t>
      </w:r>
      <w:r w:rsidR="00B20E6C" w:rsidRPr="003633FE">
        <w:rPr>
          <w:rFonts w:ascii="Verdana" w:hAnsi="Verdana"/>
          <w:sz w:val="20"/>
          <w:szCs w:val="20"/>
        </w:rPr>
        <w:t>. (2), 969 – 976.</w:t>
      </w:r>
    </w:p>
    <w:p w:rsidR="00B20E6C" w:rsidRPr="003633FE" w:rsidRDefault="00B20E6C" w:rsidP="001F0042">
      <w:pPr>
        <w:spacing w:after="0"/>
        <w:jc w:val="both"/>
        <w:rPr>
          <w:rFonts w:ascii="Verdana" w:hAnsi="Verdana"/>
          <w:sz w:val="20"/>
          <w:szCs w:val="20"/>
        </w:rPr>
      </w:pPr>
    </w:p>
    <w:p w:rsidR="00A741CA" w:rsidRPr="003633FE" w:rsidRDefault="00B20E6C" w:rsidP="001F0042">
      <w:pPr>
        <w:spacing w:after="0"/>
        <w:jc w:val="both"/>
        <w:rPr>
          <w:rFonts w:ascii="Verdana" w:hAnsi="Verdana"/>
          <w:sz w:val="20"/>
          <w:szCs w:val="20"/>
        </w:rPr>
      </w:pPr>
      <w:r w:rsidRPr="003633FE">
        <w:rPr>
          <w:rFonts w:ascii="Verdana" w:hAnsi="Verdana"/>
          <w:sz w:val="20"/>
          <w:szCs w:val="20"/>
        </w:rPr>
        <w:t>Horsefall</w:t>
      </w:r>
      <w:r w:rsidR="00EB4805" w:rsidRPr="003633FE">
        <w:rPr>
          <w:rFonts w:ascii="Verdana" w:hAnsi="Verdana"/>
          <w:sz w:val="20"/>
          <w:szCs w:val="20"/>
        </w:rPr>
        <w:t>, M. J</w:t>
      </w:r>
      <w:r w:rsidRPr="003633FE">
        <w:rPr>
          <w:rFonts w:ascii="Verdana" w:hAnsi="Verdana"/>
          <w:sz w:val="20"/>
          <w:szCs w:val="20"/>
        </w:rPr>
        <w:t>n</w:t>
      </w:r>
      <w:r w:rsidR="00EB4805" w:rsidRPr="003633FE">
        <w:rPr>
          <w:rFonts w:ascii="Verdana" w:hAnsi="Verdana"/>
          <w:sz w:val="20"/>
          <w:szCs w:val="20"/>
        </w:rPr>
        <w:t>r</w:t>
      </w:r>
      <w:r w:rsidRPr="003633FE">
        <w:rPr>
          <w:rFonts w:ascii="Verdana" w:hAnsi="Verdana"/>
          <w:sz w:val="20"/>
          <w:szCs w:val="20"/>
        </w:rPr>
        <w:t>. And Spiff, A.I. (2004). Adsorption of metal ions mixed metal solutions by caladium bicolour (</w:t>
      </w:r>
      <w:r w:rsidRPr="003633FE">
        <w:rPr>
          <w:rFonts w:ascii="Verdana" w:hAnsi="Verdana"/>
          <w:i/>
          <w:sz w:val="20"/>
          <w:szCs w:val="20"/>
        </w:rPr>
        <w:t>Wild cocoyam</w:t>
      </w:r>
      <w:r w:rsidRPr="003633FE">
        <w:rPr>
          <w:rFonts w:ascii="Verdana" w:hAnsi="Verdana"/>
          <w:sz w:val="20"/>
          <w:szCs w:val="20"/>
        </w:rPr>
        <w:t xml:space="preserve">) biomass. </w:t>
      </w:r>
      <w:r w:rsidRPr="003633FE">
        <w:rPr>
          <w:rFonts w:ascii="Verdana" w:hAnsi="Verdana"/>
          <w:i/>
          <w:sz w:val="20"/>
          <w:szCs w:val="20"/>
        </w:rPr>
        <w:t xml:space="preserve">Journal of Corrosion Science and </w:t>
      </w:r>
      <w:r w:rsidR="00EB4805" w:rsidRPr="003633FE">
        <w:rPr>
          <w:rFonts w:ascii="Verdana" w:hAnsi="Verdana"/>
          <w:i/>
          <w:sz w:val="20"/>
          <w:szCs w:val="20"/>
        </w:rPr>
        <w:t>Technology</w:t>
      </w:r>
      <w:r w:rsidRPr="003633FE">
        <w:rPr>
          <w:rFonts w:ascii="Verdana" w:hAnsi="Verdana"/>
          <w:sz w:val="20"/>
          <w:szCs w:val="20"/>
        </w:rPr>
        <w:t>. (2), 120 – 126.</w:t>
      </w:r>
      <w:r w:rsidR="00A741CA" w:rsidRPr="003633FE">
        <w:rPr>
          <w:rFonts w:ascii="Verdana" w:hAnsi="Verdana"/>
          <w:sz w:val="20"/>
          <w:szCs w:val="20"/>
        </w:rPr>
        <w:t xml:space="preserve"> </w:t>
      </w:r>
    </w:p>
    <w:p w:rsidR="00B20E6C" w:rsidRPr="003633FE" w:rsidRDefault="00B20E6C" w:rsidP="001F0042">
      <w:pPr>
        <w:spacing w:after="0"/>
        <w:jc w:val="both"/>
        <w:rPr>
          <w:rFonts w:ascii="Verdana" w:hAnsi="Verdana"/>
          <w:sz w:val="20"/>
          <w:szCs w:val="20"/>
        </w:rPr>
      </w:pPr>
    </w:p>
    <w:p w:rsidR="00B20E6C" w:rsidRPr="003633FE" w:rsidRDefault="00B20E6C" w:rsidP="001F0042">
      <w:pPr>
        <w:spacing w:after="0"/>
        <w:jc w:val="both"/>
        <w:rPr>
          <w:rFonts w:ascii="Verdana" w:hAnsi="Verdana"/>
          <w:sz w:val="20"/>
          <w:szCs w:val="20"/>
        </w:rPr>
      </w:pPr>
      <w:r w:rsidRPr="003633FE">
        <w:rPr>
          <w:rFonts w:ascii="Verdana" w:hAnsi="Verdana"/>
          <w:sz w:val="20"/>
          <w:szCs w:val="20"/>
        </w:rPr>
        <w:t>Inagaki, M. (2000). New carbons: control of structure and functions (Elsevier) 126 – 146.</w:t>
      </w:r>
    </w:p>
    <w:p w:rsidR="00B20E6C" w:rsidRPr="003633FE" w:rsidRDefault="00B20E6C" w:rsidP="001F0042">
      <w:pPr>
        <w:spacing w:after="0"/>
        <w:jc w:val="both"/>
        <w:rPr>
          <w:rFonts w:ascii="Verdana" w:hAnsi="Verdana"/>
          <w:sz w:val="20"/>
          <w:szCs w:val="20"/>
        </w:rPr>
      </w:pPr>
    </w:p>
    <w:p w:rsidR="00B20E6C" w:rsidRPr="003633FE" w:rsidRDefault="00B20E6C" w:rsidP="001F0042">
      <w:pPr>
        <w:spacing w:after="0"/>
        <w:jc w:val="both"/>
        <w:rPr>
          <w:rFonts w:ascii="Verdana" w:hAnsi="Verdana"/>
          <w:sz w:val="20"/>
          <w:szCs w:val="20"/>
        </w:rPr>
      </w:pPr>
      <w:r w:rsidRPr="003633FE">
        <w:rPr>
          <w:rFonts w:ascii="Verdana" w:hAnsi="Verdana"/>
          <w:sz w:val="20"/>
          <w:szCs w:val="20"/>
        </w:rPr>
        <w:t>Jahir,</w:t>
      </w:r>
      <w:r w:rsidR="00EB4805" w:rsidRPr="003633FE">
        <w:rPr>
          <w:rFonts w:ascii="Verdana" w:hAnsi="Verdana"/>
          <w:sz w:val="20"/>
          <w:szCs w:val="20"/>
        </w:rPr>
        <w:t xml:space="preserve"> M. R., Bin Alam, M., Ch</w:t>
      </w:r>
      <w:r w:rsidRPr="003633FE">
        <w:rPr>
          <w:rFonts w:ascii="Verdana" w:hAnsi="Verdana"/>
          <w:sz w:val="20"/>
          <w:szCs w:val="20"/>
        </w:rPr>
        <w:t>owdhuary, M., Hassam,</w:t>
      </w:r>
      <w:r w:rsidR="00EB4805" w:rsidRPr="003633FE">
        <w:rPr>
          <w:rFonts w:ascii="Verdana" w:hAnsi="Verdana"/>
          <w:sz w:val="20"/>
          <w:szCs w:val="20"/>
        </w:rPr>
        <w:t xml:space="preserve"> A., Huda and S</w:t>
      </w:r>
      <w:r w:rsidRPr="003633FE">
        <w:rPr>
          <w:rFonts w:ascii="Verdana" w:hAnsi="Verdana"/>
          <w:sz w:val="20"/>
          <w:szCs w:val="20"/>
        </w:rPr>
        <w:t>obham</w:t>
      </w:r>
      <w:r w:rsidR="002F2040" w:rsidRPr="003633FE">
        <w:rPr>
          <w:rFonts w:ascii="Verdana" w:hAnsi="Verdana"/>
          <w:sz w:val="20"/>
          <w:szCs w:val="20"/>
        </w:rPr>
        <w:t>, S. (2006). Study and stimulation of c</w:t>
      </w:r>
      <w:r w:rsidR="00EB4805" w:rsidRPr="003633FE">
        <w:rPr>
          <w:rFonts w:ascii="Verdana" w:hAnsi="Verdana"/>
          <w:sz w:val="20"/>
          <w:szCs w:val="20"/>
        </w:rPr>
        <w:t>ompetitive adsorption of 2, 4 -</w:t>
      </w:r>
      <w:r w:rsidR="002F2040" w:rsidRPr="003633FE">
        <w:rPr>
          <w:rFonts w:ascii="Verdana" w:hAnsi="Verdana"/>
          <w:sz w:val="20"/>
          <w:szCs w:val="20"/>
        </w:rPr>
        <w:t xml:space="preserve"> D and phenol on waste tyre rubber granules. ARPN </w:t>
      </w:r>
      <w:r w:rsidR="002F2040" w:rsidRPr="003633FE">
        <w:rPr>
          <w:rFonts w:ascii="Verdana" w:hAnsi="Verdana"/>
          <w:i/>
          <w:sz w:val="20"/>
          <w:szCs w:val="20"/>
        </w:rPr>
        <w:t>Journal of Engineering and Applied Science</w:t>
      </w:r>
      <w:r w:rsidR="002F2040" w:rsidRPr="003633FE">
        <w:rPr>
          <w:rFonts w:ascii="Verdana" w:hAnsi="Verdana"/>
          <w:sz w:val="20"/>
          <w:szCs w:val="20"/>
        </w:rPr>
        <w:t>. 1, (3), 45 – 51.</w:t>
      </w:r>
    </w:p>
    <w:p w:rsidR="002F2040" w:rsidRPr="003633FE" w:rsidRDefault="002F2040" w:rsidP="001F0042">
      <w:pPr>
        <w:spacing w:after="0"/>
        <w:jc w:val="both"/>
        <w:rPr>
          <w:rFonts w:ascii="Verdana" w:hAnsi="Verdana"/>
          <w:sz w:val="20"/>
          <w:szCs w:val="20"/>
        </w:rPr>
      </w:pPr>
    </w:p>
    <w:p w:rsidR="002F2040" w:rsidRPr="003633FE" w:rsidRDefault="002F2040" w:rsidP="001F0042">
      <w:pPr>
        <w:spacing w:after="0"/>
        <w:jc w:val="both"/>
        <w:rPr>
          <w:rFonts w:ascii="Verdana" w:hAnsi="Verdana"/>
          <w:sz w:val="20"/>
          <w:szCs w:val="20"/>
        </w:rPr>
      </w:pPr>
      <w:r w:rsidRPr="003633FE">
        <w:rPr>
          <w:rFonts w:ascii="Verdana" w:hAnsi="Verdana"/>
          <w:sz w:val="20"/>
          <w:szCs w:val="20"/>
        </w:rPr>
        <w:t>Mahvi, A.H. (2008). Application of agricultural fibres in pollution removal from aqueous solution. Int. J Environ. Sci. tech. (5), 2275 – 282.</w:t>
      </w:r>
    </w:p>
    <w:p w:rsidR="002F2040" w:rsidRPr="003633FE" w:rsidRDefault="002F2040" w:rsidP="001F0042">
      <w:pPr>
        <w:spacing w:after="0"/>
        <w:jc w:val="both"/>
        <w:rPr>
          <w:rFonts w:ascii="Verdana" w:hAnsi="Verdana"/>
          <w:sz w:val="20"/>
          <w:szCs w:val="20"/>
        </w:rPr>
      </w:pPr>
    </w:p>
    <w:p w:rsidR="002F2040" w:rsidRPr="003633FE" w:rsidRDefault="002F2040" w:rsidP="001F0042">
      <w:pPr>
        <w:spacing w:after="0"/>
        <w:jc w:val="both"/>
        <w:rPr>
          <w:rFonts w:ascii="Verdana" w:hAnsi="Verdana"/>
          <w:sz w:val="20"/>
          <w:szCs w:val="20"/>
        </w:rPr>
      </w:pPr>
      <w:r w:rsidRPr="003633FE">
        <w:rPr>
          <w:rFonts w:ascii="Verdana" w:hAnsi="Verdana"/>
          <w:sz w:val="20"/>
          <w:szCs w:val="20"/>
        </w:rPr>
        <w:t xml:space="preserve">Manocha, S. (2003). Porous carbons. </w:t>
      </w:r>
      <w:r w:rsidRPr="003633FE">
        <w:rPr>
          <w:rFonts w:ascii="Verdana" w:hAnsi="Verdana"/>
          <w:i/>
          <w:sz w:val="20"/>
          <w:szCs w:val="20"/>
        </w:rPr>
        <w:t>Sadhana</w:t>
      </w:r>
      <w:r w:rsidRPr="003633FE">
        <w:rPr>
          <w:rFonts w:ascii="Verdana" w:hAnsi="Verdana"/>
          <w:sz w:val="20"/>
          <w:szCs w:val="20"/>
        </w:rPr>
        <w:t xml:space="preserve"> (28), 335 – 348.</w:t>
      </w:r>
    </w:p>
    <w:p w:rsidR="002F2040" w:rsidRPr="003633FE" w:rsidRDefault="002F2040" w:rsidP="001F0042">
      <w:pPr>
        <w:spacing w:after="0"/>
        <w:jc w:val="both"/>
        <w:rPr>
          <w:rFonts w:ascii="Verdana" w:hAnsi="Verdana"/>
          <w:sz w:val="20"/>
          <w:szCs w:val="20"/>
        </w:rPr>
      </w:pPr>
    </w:p>
    <w:p w:rsidR="002F2040" w:rsidRPr="003633FE" w:rsidRDefault="002F2040" w:rsidP="001F0042">
      <w:pPr>
        <w:spacing w:after="0"/>
        <w:jc w:val="both"/>
        <w:rPr>
          <w:rFonts w:ascii="Verdana" w:hAnsi="Verdana"/>
          <w:sz w:val="20"/>
          <w:szCs w:val="20"/>
        </w:rPr>
      </w:pPr>
      <w:r w:rsidRPr="003633FE">
        <w:rPr>
          <w:rFonts w:ascii="Verdana" w:hAnsi="Verdana"/>
          <w:sz w:val="20"/>
          <w:szCs w:val="20"/>
        </w:rPr>
        <w:t>Mantel, C. l. (1968). Carbon and Graphite Handbook. John Wiley and Sons, Inc New York.</w:t>
      </w:r>
    </w:p>
    <w:p w:rsidR="002F2040" w:rsidRPr="003633FE" w:rsidRDefault="002F2040" w:rsidP="001F0042">
      <w:pPr>
        <w:spacing w:after="0"/>
        <w:jc w:val="both"/>
        <w:rPr>
          <w:rFonts w:ascii="Verdana" w:hAnsi="Verdana"/>
          <w:sz w:val="20"/>
          <w:szCs w:val="20"/>
        </w:rPr>
      </w:pPr>
    </w:p>
    <w:p w:rsidR="002F2040" w:rsidRPr="003633FE" w:rsidRDefault="002F2040" w:rsidP="001F0042">
      <w:pPr>
        <w:spacing w:after="0"/>
        <w:jc w:val="both"/>
        <w:rPr>
          <w:rFonts w:ascii="Verdana" w:hAnsi="Verdana"/>
          <w:sz w:val="20"/>
          <w:szCs w:val="20"/>
        </w:rPr>
      </w:pPr>
      <w:r w:rsidRPr="003633FE">
        <w:rPr>
          <w:rFonts w:ascii="Verdana" w:hAnsi="Verdana"/>
          <w:sz w:val="20"/>
          <w:szCs w:val="20"/>
        </w:rPr>
        <w:t xml:space="preserve">Shalkham, A. S. kirrane, B. m. Hoffman, R. S. (2006). The availability and use of charcoal hemperfusion in the treatment of poisoned patients. </w:t>
      </w:r>
      <w:r w:rsidRPr="003633FE">
        <w:rPr>
          <w:rFonts w:ascii="Verdana" w:hAnsi="Verdana"/>
          <w:i/>
          <w:sz w:val="20"/>
          <w:szCs w:val="20"/>
        </w:rPr>
        <w:t>Am. J. kidney Dis</w:t>
      </w:r>
      <w:r w:rsidRPr="003633FE">
        <w:rPr>
          <w:rFonts w:ascii="Verdana" w:hAnsi="Verdana"/>
          <w:sz w:val="20"/>
          <w:szCs w:val="20"/>
        </w:rPr>
        <w:t>. 48, 239.</w:t>
      </w:r>
    </w:p>
    <w:p w:rsidR="002F2040" w:rsidRPr="003633FE" w:rsidRDefault="002F2040" w:rsidP="001F0042">
      <w:pPr>
        <w:spacing w:after="0"/>
        <w:jc w:val="both"/>
        <w:rPr>
          <w:rFonts w:ascii="Verdana" w:hAnsi="Verdana"/>
          <w:sz w:val="20"/>
          <w:szCs w:val="20"/>
        </w:rPr>
      </w:pPr>
    </w:p>
    <w:p w:rsidR="002F2040" w:rsidRPr="003633FE" w:rsidRDefault="002F2040" w:rsidP="001F0042">
      <w:pPr>
        <w:spacing w:after="0"/>
        <w:jc w:val="both"/>
        <w:rPr>
          <w:rFonts w:ascii="Verdana" w:hAnsi="Verdana"/>
          <w:sz w:val="20"/>
          <w:szCs w:val="20"/>
        </w:rPr>
      </w:pPr>
      <w:r w:rsidRPr="003633FE">
        <w:rPr>
          <w:rFonts w:ascii="Verdana" w:hAnsi="Verdana"/>
          <w:sz w:val="20"/>
          <w:szCs w:val="20"/>
        </w:rPr>
        <w:t xml:space="preserve">Sook, J.k., Wang, G. S., Tae, Y. K., Bee, M. seung, J. K. and Sung Y. C. </w:t>
      </w:r>
      <w:r w:rsidR="00DC2A47" w:rsidRPr="003633FE">
        <w:rPr>
          <w:rFonts w:ascii="Verdana" w:hAnsi="Verdana"/>
          <w:sz w:val="20"/>
          <w:szCs w:val="20"/>
        </w:rPr>
        <w:t xml:space="preserve">(2002). Adsorption equilibrium characteristics of 2, 4 – dichlorophenotyacetic acid and 2, 4 – dinitrophenol on granulated activated carbons. </w:t>
      </w:r>
      <w:r w:rsidR="00DC2A47" w:rsidRPr="003633FE">
        <w:rPr>
          <w:rFonts w:ascii="Verdana" w:hAnsi="Verdana"/>
          <w:i/>
          <w:sz w:val="20"/>
          <w:szCs w:val="20"/>
        </w:rPr>
        <w:t xml:space="preserve">Korean J. chem. Eng. </w:t>
      </w:r>
      <w:r w:rsidR="00DC2A47" w:rsidRPr="003633FE">
        <w:rPr>
          <w:rFonts w:ascii="Verdana" w:hAnsi="Verdana"/>
          <w:sz w:val="20"/>
          <w:szCs w:val="20"/>
        </w:rPr>
        <w:t>19, {(6), 967 – 977.</w:t>
      </w:r>
    </w:p>
    <w:p w:rsidR="00DC2A47" w:rsidRPr="003633FE" w:rsidRDefault="00DC2A47" w:rsidP="001F0042">
      <w:pPr>
        <w:spacing w:after="0"/>
        <w:jc w:val="both"/>
        <w:rPr>
          <w:rFonts w:ascii="Verdana" w:hAnsi="Verdana"/>
          <w:sz w:val="20"/>
          <w:szCs w:val="20"/>
        </w:rPr>
      </w:pPr>
    </w:p>
    <w:p w:rsidR="00DC2A47" w:rsidRPr="003633FE" w:rsidRDefault="00DC2A47" w:rsidP="001F0042">
      <w:pPr>
        <w:spacing w:after="0"/>
        <w:jc w:val="both"/>
        <w:rPr>
          <w:rFonts w:ascii="Verdana" w:hAnsi="Verdana"/>
          <w:sz w:val="20"/>
          <w:szCs w:val="20"/>
        </w:rPr>
      </w:pPr>
      <w:r w:rsidRPr="003633FE">
        <w:rPr>
          <w:rFonts w:ascii="Verdana" w:hAnsi="Verdana"/>
          <w:sz w:val="20"/>
          <w:szCs w:val="20"/>
        </w:rPr>
        <w:t>Tarawou, T. and Horsefall, Jnr and Jose, V. l. (2007) adsorption of methyl red by water hyacinth (</w:t>
      </w:r>
      <w:r w:rsidRPr="003633FE">
        <w:rPr>
          <w:rFonts w:ascii="Verdana" w:hAnsi="Verdana"/>
          <w:i/>
          <w:sz w:val="20"/>
          <w:szCs w:val="20"/>
        </w:rPr>
        <w:t>eichornia crassipes</w:t>
      </w:r>
      <w:r w:rsidRPr="003633FE">
        <w:rPr>
          <w:rFonts w:ascii="Verdana" w:hAnsi="Verdana"/>
          <w:sz w:val="20"/>
          <w:szCs w:val="20"/>
        </w:rPr>
        <w:t>)</w:t>
      </w:r>
      <w:r w:rsidR="00DB3CF9" w:rsidRPr="003633FE">
        <w:rPr>
          <w:rFonts w:ascii="Verdana" w:hAnsi="Verdana"/>
          <w:sz w:val="20"/>
          <w:szCs w:val="20"/>
        </w:rPr>
        <w:t xml:space="preserve"> </w:t>
      </w:r>
      <w:r w:rsidRPr="003633FE">
        <w:rPr>
          <w:rFonts w:ascii="Verdana" w:hAnsi="Verdana"/>
          <w:sz w:val="20"/>
          <w:szCs w:val="20"/>
        </w:rPr>
        <w:t xml:space="preserve">biomass. </w:t>
      </w:r>
      <w:r w:rsidRPr="003633FE">
        <w:rPr>
          <w:rFonts w:ascii="Verdana" w:hAnsi="Verdana"/>
          <w:i/>
          <w:sz w:val="20"/>
          <w:szCs w:val="20"/>
        </w:rPr>
        <w:t xml:space="preserve">Chemistry &amp; </w:t>
      </w:r>
      <w:r w:rsidR="00DB3CF9" w:rsidRPr="003633FE">
        <w:rPr>
          <w:rFonts w:ascii="Verdana" w:hAnsi="Verdana"/>
          <w:i/>
          <w:sz w:val="20"/>
          <w:szCs w:val="20"/>
        </w:rPr>
        <w:t>Biodiversity</w:t>
      </w:r>
      <w:r w:rsidRPr="003633FE">
        <w:rPr>
          <w:rFonts w:ascii="Verdana" w:hAnsi="Verdana"/>
          <w:i/>
          <w:sz w:val="20"/>
          <w:szCs w:val="20"/>
        </w:rPr>
        <w:t>.</w:t>
      </w:r>
      <w:r w:rsidRPr="003633FE">
        <w:rPr>
          <w:rFonts w:ascii="Verdana" w:hAnsi="Verdana"/>
          <w:sz w:val="20"/>
          <w:szCs w:val="20"/>
        </w:rPr>
        <w:t xml:space="preserve"> (4) 2236 – 2245.</w:t>
      </w:r>
    </w:p>
    <w:p w:rsidR="00DC2A47" w:rsidRPr="003633FE" w:rsidRDefault="00DC2A47" w:rsidP="001F0042">
      <w:pPr>
        <w:spacing w:after="0"/>
        <w:jc w:val="both"/>
        <w:rPr>
          <w:rFonts w:ascii="Verdana" w:hAnsi="Verdana"/>
          <w:sz w:val="20"/>
          <w:szCs w:val="20"/>
        </w:rPr>
      </w:pPr>
    </w:p>
    <w:p w:rsidR="00DC2A47" w:rsidRPr="003633FE" w:rsidRDefault="00DC2A47" w:rsidP="001F0042">
      <w:pPr>
        <w:spacing w:after="0"/>
        <w:jc w:val="both"/>
        <w:rPr>
          <w:rFonts w:ascii="Verdana" w:hAnsi="Verdana"/>
          <w:sz w:val="20"/>
          <w:szCs w:val="20"/>
        </w:rPr>
      </w:pPr>
      <w:r w:rsidRPr="003633FE">
        <w:rPr>
          <w:rFonts w:ascii="Verdana" w:hAnsi="Verdana"/>
          <w:sz w:val="20"/>
          <w:szCs w:val="20"/>
        </w:rPr>
        <w:t>Tarawou, T. Wankasi, D. an dHorsefall, M. jnr. (2010). Sorption kinetic study on the removal of Basic Blue dye using activated carbon produced from water spinach</w:t>
      </w:r>
      <w:r w:rsidRPr="003633FE">
        <w:rPr>
          <w:rFonts w:ascii="Verdana" w:hAnsi="Verdana"/>
          <w:i/>
          <w:sz w:val="20"/>
          <w:szCs w:val="20"/>
        </w:rPr>
        <w:t>. Int. j. bio. Chem. Sci.</w:t>
      </w:r>
      <w:r w:rsidRPr="003633FE">
        <w:rPr>
          <w:rFonts w:ascii="Verdana" w:hAnsi="Verdana"/>
          <w:sz w:val="20"/>
          <w:szCs w:val="20"/>
        </w:rPr>
        <w:t xml:space="preserve"> 4 (3): 703 – 709.</w:t>
      </w:r>
    </w:p>
    <w:p w:rsidR="00DC2A47" w:rsidRPr="003633FE" w:rsidRDefault="00DC2A47" w:rsidP="001F0042">
      <w:pPr>
        <w:spacing w:after="0"/>
        <w:jc w:val="both"/>
        <w:rPr>
          <w:rFonts w:ascii="Verdana" w:hAnsi="Verdana"/>
          <w:sz w:val="20"/>
          <w:szCs w:val="20"/>
        </w:rPr>
      </w:pPr>
    </w:p>
    <w:p w:rsidR="00DC2A47" w:rsidRPr="003633FE" w:rsidRDefault="00DC2A47" w:rsidP="001F0042">
      <w:pPr>
        <w:spacing w:after="0"/>
        <w:jc w:val="both"/>
        <w:rPr>
          <w:rFonts w:ascii="Verdana" w:hAnsi="Verdana"/>
          <w:sz w:val="20"/>
          <w:szCs w:val="20"/>
        </w:rPr>
      </w:pPr>
      <w:r w:rsidRPr="003633FE">
        <w:rPr>
          <w:rFonts w:ascii="Verdana" w:hAnsi="Verdana"/>
          <w:sz w:val="20"/>
          <w:szCs w:val="20"/>
        </w:rPr>
        <w:t xml:space="preserve">Teng, H. yeh, T. and Hsu, L. (2001). Activated carbon compendium. </w:t>
      </w:r>
      <w:r w:rsidRPr="003633FE">
        <w:rPr>
          <w:rFonts w:ascii="Verdana" w:hAnsi="Verdana"/>
          <w:i/>
          <w:sz w:val="20"/>
          <w:szCs w:val="20"/>
        </w:rPr>
        <w:t>Elsevier Science.</w:t>
      </w:r>
      <w:r w:rsidRPr="003633FE">
        <w:rPr>
          <w:rFonts w:ascii="Verdana" w:hAnsi="Verdana"/>
          <w:sz w:val="20"/>
          <w:szCs w:val="20"/>
        </w:rPr>
        <w:t xml:space="preserve"> 31 – 41.</w:t>
      </w:r>
    </w:p>
    <w:p w:rsidR="00DC2A47" w:rsidRPr="003633FE" w:rsidRDefault="00DC2A47" w:rsidP="001F0042">
      <w:pPr>
        <w:spacing w:after="0"/>
        <w:jc w:val="both"/>
        <w:rPr>
          <w:rFonts w:ascii="Verdana" w:hAnsi="Verdana"/>
          <w:sz w:val="20"/>
          <w:szCs w:val="20"/>
        </w:rPr>
      </w:pPr>
    </w:p>
    <w:p w:rsidR="001F0042" w:rsidRPr="003633FE" w:rsidRDefault="00DC2A47" w:rsidP="001F0042">
      <w:pPr>
        <w:spacing w:after="0"/>
        <w:jc w:val="both"/>
        <w:rPr>
          <w:rFonts w:ascii="Verdana" w:hAnsi="Verdana"/>
          <w:sz w:val="20"/>
          <w:szCs w:val="20"/>
        </w:rPr>
      </w:pPr>
      <w:r w:rsidRPr="003633FE">
        <w:rPr>
          <w:rFonts w:ascii="Verdana" w:hAnsi="Verdana"/>
          <w:sz w:val="20"/>
          <w:szCs w:val="20"/>
        </w:rPr>
        <w:t>Vinod, K., Gupta, S., Srivastava, S. and Tyagi, R. (2000). Design parameters for the treatment of phenolic wastes by carbon columns</w:t>
      </w:r>
      <w:r w:rsidR="00DB3CF9" w:rsidRPr="003633FE">
        <w:rPr>
          <w:rFonts w:ascii="Verdana" w:hAnsi="Verdana"/>
          <w:sz w:val="20"/>
          <w:szCs w:val="20"/>
        </w:rPr>
        <w:t xml:space="preserve"> </w:t>
      </w:r>
      <w:r w:rsidRPr="003633FE">
        <w:rPr>
          <w:rFonts w:ascii="Verdana" w:hAnsi="Verdana"/>
          <w:sz w:val="20"/>
          <w:szCs w:val="20"/>
        </w:rPr>
        <w:t xml:space="preserve">Obtained from LK fertilizer waste material. </w:t>
      </w:r>
      <w:r w:rsidRPr="003633FE">
        <w:rPr>
          <w:rFonts w:ascii="Verdana" w:hAnsi="Verdana"/>
          <w:i/>
          <w:sz w:val="20"/>
          <w:szCs w:val="20"/>
        </w:rPr>
        <w:t>Wat. Res.</w:t>
      </w:r>
      <w:r w:rsidRPr="003633FE">
        <w:rPr>
          <w:rFonts w:ascii="Verdana" w:hAnsi="Verdana"/>
          <w:sz w:val="20"/>
          <w:szCs w:val="20"/>
        </w:rPr>
        <w:t xml:space="preserve"> 34, (5)</w:t>
      </w:r>
      <w:r w:rsidR="00236C6C" w:rsidRPr="003633FE">
        <w:rPr>
          <w:rFonts w:ascii="Verdana" w:hAnsi="Verdana"/>
          <w:sz w:val="20"/>
          <w:szCs w:val="20"/>
        </w:rPr>
        <w:t xml:space="preserve">, 1543 – 1550. </w:t>
      </w:r>
    </w:p>
    <w:p w:rsidR="00236C6C" w:rsidRPr="003633FE" w:rsidRDefault="00236C6C" w:rsidP="001F0042">
      <w:pPr>
        <w:spacing w:after="0"/>
        <w:jc w:val="both"/>
        <w:rPr>
          <w:rFonts w:ascii="Verdana" w:hAnsi="Verdana"/>
          <w:sz w:val="20"/>
          <w:szCs w:val="20"/>
        </w:rPr>
      </w:pPr>
    </w:p>
    <w:p w:rsidR="00236C6C" w:rsidRPr="003633FE" w:rsidRDefault="00236C6C" w:rsidP="001F0042">
      <w:pPr>
        <w:spacing w:after="0"/>
        <w:jc w:val="both"/>
        <w:rPr>
          <w:rFonts w:ascii="Verdana" w:hAnsi="Verdana"/>
          <w:sz w:val="20"/>
          <w:szCs w:val="20"/>
        </w:rPr>
      </w:pPr>
      <w:r w:rsidRPr="003633FE">
        <w:rPr>
          <w:rFonts w:ascii="Verdana" w:hAnsi="Verdana"/>
          <w:sz w:val="20"/>
          <w:szCs w:val="20"/>
        </w:rPr>
        <w:t>Winchester, J. F. bolder, A. OLeru, C. Kitiyaker, U. (2007). Use of dialysis and hemoperfusion in treatment of poisoning. In Handbook of Dialysis, 4</w:t>
      </w:r>
      <w:r w:rsidRPr="003633FE">
        <w:rPr>
          <w:rFonts w:ascii="Verdana" w:hAnsi="Verdana"/>
          <w:sz w:val="20"/>
          <w:szCs w:val="20"/>
          <w:vertAlign w:val="superscript"/>
        </w:rPr>
        <w:t>th</w:t>
      </w:r>
      <w:r w:rsidRPr="003633FE">
        <w:rPr>
          <w:rFonts w:ascii="Verdana" w:hAnsi="Verdana"/>
          <w:sz w:val="20"/>
          <w:szCs w:val="20"/>
        </w:rPr>
        <w:t xml:space="preserve"> Ed</w:t>
      </w:r>
      <w:r w:rsidR="00DB3CF9" w:rsidRPr="003633FE">
        <w:rPr>
          <w:rFonts w:ascii="Verdana" w:hAnsi="Verdana"/>
          <w:sz w:val="20"/>
          <w:szCs w:val="20"/>
        </w:rPr>
        <w:t>, Daugirdes, JT,</w:t>
      </w:r>
      <w:r w:rsidRPr="003633FE">
        <w:rPr>
          <w:rFonts w:ascii="Verdana" w:hAnsi="Verdana"/>
          <w:sz w:val="20"/>
          <w:szCs w:val="20"/>
        </w:rPr>
        <w:t xml:space="preserve"> Blaks, PG; Ing, Ts (Eds)</w:t>
      </w:r>
      <w:r w:rsidR="00DB3CF9" w:rsidRPr="003633FE">
        <w:rPr>
          <w:rFonts w:ascii="Verdana" w:hAnsi="Verdana"/>
          <w:sz w:val="20"/>
          <w:szCs w:val="20"/>
        </w:rPr>
        <w:t>, Lippincoh Williams &amp; Wi</w:t>
      </w:r>
      <w:r w:rsidR="00763CB1" w:rsidRPr="003633FE">
        <w:rPr>
          <w:rFonts w:ascii="Verdana" w:hAnsi="Verdana"/>
          <w:sz w:val="20"/>
          <w:szCs w:val="20"/>
        </w:rPr>
        <w:t>s</w:t>
      </w:r>
      <w:r w:rsidRPr="003633FE">
        <w:rPr>
          <w:rFonts w:ascii="Verdana" w:hAnsi="Verdana"/>
          <w:sz w:val="20"/>
          <w:szCs w:val="20"/>
        </w:rPr>
        <w:t>lkins, Philadelphia. 300.</w:t>
      </w:r>
    </w:p>
    <w:p w:rsidR="005C386A" w:rsidRPr="003633FE" w:rsidRDefault="005C386A" w:rsidP="00E46EB1">
      <w:pPr>
        <w:jc w:val="both"/>
        <w:rPr>
          <w:rFonts w:ascii="Verdana" w:hAnsi="Verdana"/>
          <w:sz w:val="20"/>
          <w:szCs w:val="20"/>
        </w:rPr>
      </w:pPr>
    </w:p>
    <w:p w:rsidR="005C386A" w:rsidRPr="003633FE" w:rsidRDefault="005C386A" w:rsidP="00E46EB1">
      <w:pPr>
        <w:jc w:val="both"/>
        <w:rPr>
          <w:rFonts w:ascii="Verdana" w:hAnsi="Verdana"/>
          <w:sz w:val="20"/>
          <w:szCs w:val="20"/>
        </w:rPr>
      </w:pPr>
    </w:p>
    <w:p w:rsidR="005C386A" w:rsidRDefault="005C386A" w:rsidP="00E46EB1">
      <w:pPr>
        <w:jc w:val="both"/>
        <w:rPr>
          <w:rFonts w:ascii="Verdana" w:hAnsi="Verdana"/>
          <w:sz w:val="20"/>
          <w:szCs w:val="20"/>
        </w:rPr>
      </w:pPr>
    </w:p>
    <w:p w:rsidR="009D0B1D" w:rsidRDefault="009D0B1D" w:rsidP="00E46EB1">
      <w:pPr>
        <w:jc w:val="both"/>
        <w:rPr>
          <w:rFonts w:ascii="Verdana" w:hAnsi="Verdana"/>
          <w:sz w:val="20"/>
          <w:szCs w:val="20"/>
        </w:rPr>
      </w:pPr>
    </w:p>
    <w:p w:rsidR="009D0B1D" w:rsidRDefault="009D0B1D" w:rsidP="00E46EB1">
      <w:pPr>
        <w:jc w:val="both"/>
        <w:rPr>
          <w:rFonts w:ascii="Verdana" w:hAnsi="Verdana"/>
          <w:sz w:val="20"/>
          <w:szCs w:val="20"/>
        </w:rPr>
      </w:pPr>
    </w:p>
    <w:p w:rsidR="009D0B1D" w:rsidRDefault="009D0B1D" w:rsidP="00E46EB1">
      <w:pPr>
        <w:jc w:val="both"/>
        <w:rPr>
          <w:rFonts w:ascii="Verdana" w:hAnsi="Verdana"/>
          <w:sz w:val="20"/>
          <w:szCs w:val="20"/>
        </w:rPr>
      </w:pPr>
    </w:p>
    <w:p w:rsidR="009D0B1D" w:rsidRDefault="009D0B1D" w:rsidP="00E46EB1">
      <w:pPr>
        <w:jc w:val="both"/>
        <w:rPr>
          <w:rFonts w:ascii="Verdana" w:hAnsi="Verdana"/>
          <w:sz w:val="20"/>
          <w:szCs w:val="20"/>
        </w:rPr>
      </w:pPr>
    </w:p>
    <w:p w:rsidR="009D0B1D" w:rsidRDefault="009D0B1D" w:rsidP="00E46EB1">
      <w:pPr>
        <w:jc w:val="both"/>
        <w:rPr>
          <w:rFonts w:ascii="Verdana" w:hAnsi="Verdana"/>
          <w:sz w:val="20"/>
          <w:szCs w:val="20"/>
        </w:rPr>
      </w:pPr>
    </w:p>
    <w:p w:rsidR="009D0B1D" w:rsidRDefault="009D0B1D" w:rsidP="00E46EB1">
      <w:pPr>
        <w:jc w:val="both"/>
        <w:rPr>
          <w:rFonts w:ascii="Verdana" w:hAnsi="Verdana"/>
          <w:sz w:val="20"/>
          <w:szCs w:val="20"/>
        </w:rPr>
      </w:pPr>
    </w:p>
    <w:p w:rsidR="009D0B1D" w:rsidRDefault="009D0B1D" w:rsidP="00E46EB1">
      <w:pPr>
        <w:jc w:val="both"/>
        <w:rPr>
          <w:rFonts w:ascii="Verdana" w:hAnsi="Verdana"/>
          <w:sz w:val="20"/>
          <w:szCs w:val="20"/>
        </w:rPr>
      </w:pPr>
    </w:p>
    <w:p w:rsidR="009D0B1D" w:rsidRDefault="009D0B1D" w:rsidP="00E46EB1">
      <w:pPr>
        <w:jc w:val="both"/>
        <w:rPr>
          <w:rFonts w:ascii="Verdana" w:hAnsi="Verdana"/>
          <w:sz w:val="20"/>
          <w:szCs w:val="20"/>
        </w:rPr>
      </w:pPr>
    </w:p>
    <w:p w:rsidR="009D0B1D" w:rsidRDefault="009D0B1D" w:rsidP="00E46EB1">
      <w:pPr>
        <w:jc w:val="both"/>
        <w:rPr>
          <w:rFonts w:ascii="Verdana" w:hAnsi="Verdana"/>
          <w:sz w:val="20"/>
          <w:szCs w:val="20"/>
        </w:rPr>
      </w:pPr>
    </w:p>
    <w:p w:rsidR="009D0B1D" w:rsidRDefault="009D0B1D" w:rsidP="00E46EB1">
      <w:pPr>
        <w:jc w:val="both"/>
        <w:rPr>
          <w:rFonts w:ascii="Verdana" w:hAnsi="Verdana"/>
          <w:sz w:val="20"/>
          <w:szCs w:val="20"/>
        </w:rPr>
      </w:pPr>
    </w:p>
    <w:p w:rsidR="009D0B1D" w:rsidRDefault="009D0B1D" w:rsidP="00E46EB1">
      <w:pPr>
        <w:jc w:val="both"/>
        <w:rPr>
          <w:rFonts w:ascii="Verdana" w:hAnsi="Verdana"/>
          <w:sz w:val="20"/>
          <w:szCs w:val="20"/>
        </w:rPr>
      </w:pPr>
    </w:p>
    <w:p w:rsidR="009D0B1D" w:rsidRDefault="009D0B1D" w:rsidP="00E46EB1">
      <w:pPr>
        <w:jc w:val="both"/>
        <w:rPr>
          <w:rFonts w:ascii="Verdana" w:hAnsi="Verdana"/>
          <w:sz w:val="20"/>
          <w:szCs w:val="20"/>
        </w:rPr>
      </w:pPr>
    </w:p>
    <w:p w:rsidR="009D0B1D" w:rsidRDefault="009D0B1D" w:rsidP="00E46EB1">
      <w:pPr>
        <w:jc w:val="both"/>
        <w:rPr>
          <w:rFonts w:ascii="Verdana" w:hAnsi="Verdana"/>
          <w:sz w:val="20"/>
          <w:szCs w:val="20"/>
        </w:rPr>
      </w:pPr>
    </w:p>
    <w:p w:rsidR="009D0B1D" w:rsidRDefault="009D0B1D" w:rsidP="00E46EB1">
      <w:pPr>
        <w:jc w:val="both"/>
        <w:rPr>
          <w:rFonts w:ascii="Verdana" w:hAnsi="Verdana"/>
          <w:sz w:val="20"/>
          <w:szCs w:val="20"/>
        </w:rPr>
      </w:pPr>
    </w:p>
    <w:p w:rsidR="009D0B1D" w:rsidRDefault="009D0B1D" w:rsidP="00E46EB1">
      <w:pPr>
        <w:jc w:val="both"/>
        <w:rPr>
          <w:rFonts w:ascii="Verdana" w:hAnsi="Verdana"/>
          <w:sz w:val="20"/>
          <w:szCs w:val="20"/>
        </w:rPr>
      </w:pPr>
    </w:p>
    <w:p w:rsidR="009D0B1D" w:rsidRDefault="009D0B1D" w:rsidP="00E46EB1">
      <w:pPr>
        <w:jc w:val="both"/>
        <w:rPr>
          <w:rFonts w:ascii="Verdana" w:hAnsi="Verdana"/>
          <w:sz w:val="20"/>
          <w:szCs w:val="20"/>
        </w:rPr>
      </w:pPr>
    </w:p>
    <w:p w:rsidR="009D0B1D" w:rsidRDefault="009D0B1D" w:rsidP="00E46EB1">
      <w:pPr>
        <w:jc w:val="both"/>
        <w:rPr>
          <w:rFonts w:ascii="Verdana" w:hAnsi="Verdana"/>
          <w:sz w:val="20"/>
          <w:szCs w:val="20"/>
        </w:rPr>
      </w:pPr>
    </w:p>
    <w:p w:rsidR="009D0B1D" w:rsidRDefault="009D0B1D" w:rsidP="00E46EB1">
      <w:pPr>
        <w:jc w:val="both"/>
        <w:rPr>
          <w:rFonts w:ascii="Verdana" w:hAnsi="Verdana"/>
          <w:sz w:val="20"/>
          <w:szCs w:val="20"/>
        </w:rPr>
      </w:pPr>
    </w:p>
    <w:p w:rsidR="009D0B1D" w:rsidRDefault="009D0B1D" w:rsidP="00E46EB1">
      <w:pPr>
        <w:jc w:val="both"/>
        <w:rPr>
          <w:rFonts w:ascii="Verdana" w:hAnsi="Verdana"/>
          <w:sz w:val="20"/>
          <w:szCs w:val="20"/>
        </w:rPr>
      </w:pPr>
    </w:p>
    <w:p w:rsidR="009D0B1D" w:rsidRDefault="009D0B1D" w:rsidP="00E46EB1">
      <w:pPr>
        <w:jc w:val="both"/>
        <w:rPr>
          <w:rFonts w:ascii="Verdana" w:hAnsi="Verdana"/>
          <w:sz w:val="20"/>
          <w:szCs w:val="20"/>
        </w:rPr>
      </w:pPr>
    </w:p>
    <w:p w:rsidR="009D0B1D" w:rsidRDefault="009D0B1D" w:rsidP="00E46EB1">
      <w:pPr>
        <w:jc w:val="both"/>
        <w:rPr>
          <w:rFonts w:ascii="Verdana" w:hAnsi="Verdana"/>
          <w:sz w:val="20"/>
          <w:szCs w:val="20"/>
        </w:rPr>
      </w:pPr>
    </w:p>
    <w:p w:rsidR="009D0B1D" w:rsidRDefault="009D0B1D" w:rsidP="00E46EB1">
      <w:pPr>
        <w:jc w:val="both"/>
        <w:rPr>
          <w:rFonts w:ascii="Verdana" w:hAnsi="Verdana"/>
          <w:sz w:val="20"/>
          <w:szCs w:val="20"/>
        </w:rPr>
      </w:pPr>
    </w:p>
    <w:p w:rsidR="009D0B1D" w:rsidRPr="00BA47FF" w:rsidRDefault="009D0B1D" w:rsidP="00E46EB1">
      <w:pPr>
        <w:jc w:val="both"/>
        <w:rPr>
          <w:rFonts w:ascii="Verdana" w:hAnsi="Verdana"/>
          <w:sz w:val="44"/>
          <w:szCs w:val="44"/>
        </w:rPr>
      </w:pPr>
    </w:p>
    <w:p w:rsidR="00BA47FF" w:rsidRDefault="00BA47FF" w:rsidP="00BA47FF">
      <w:pPr>
        <w:jc w:val="center"/>
        <w:rPr>
          <w:rFonts w:ascii="Verdana" w:hAnsi="Verdana"/>
          <w:sz w:val="44"/>
          <w:szCs w:val="44"/>
        </w:rPr>
      </w:pPr>
    </w:p>
    <w:p w:rsidR="00BA47FF" w:rsidRDefault="009D0B1D" w:rsidP="00BA47FF">
      <w:pPr>
        <w:jc w:val="center"/>
        <w:rPr>
          <w:rFonts w:ascii="Verdana" w:hAnsi="Verdana"/>
          <w:sz w:val="44"/>
          <w:szCs w:val="44"/>
        </w:rPr>
      </w:pPr>
      <w:r w:rsidRPr="00BA47FF">
        <w:rPr>
          <w:rFonts w:ascii="Verdana" w:hAnsi="Verdana"/>
          <w:sz w:val="44"/>
          <w:szCs w:val="44"/>
        </w:rPr>
        <w:t xml:space="preserve">A CONFERENCE PAPER PRESENTED BY </w:t>
      </w:r>
    </w:p>
    <w:p w:rsidR="009D0B1D" w:rsidRPr="00BA47FF" w:rsidRDefault="009D0B1D" w:rsidP="00BA47FF">
      <w:pPr>
        <w:jc w:val="center"/>
        <w:rPr>
          <w:rFonts w:ascii="Verdana" w:hAnsi="Verdana"/>
          <w:sz w:val="44"/>
          <w:szCs w:val="44"/>
        </w:rPr>
      </w:pPr>
      <w:r w:rsidRPr="00BA47FF">
        <w:rPr>
          <w:rFonts w:ascii="Verdana" w:hAnsi="Verdana"/>
          <w:sz w:val="44"/>
          <w:szCs w:val="44"/>
        </w:rPr>
        <w:t>DR. OZIOMA A. EKPETE</w:t>
      </w:r>
    </w:p>
    <w:p w:rsidR="00BA47FF" w:rsidRPr="00BA47FF" w:rsidRDefault="00BA47FF" w:rsidP="00BA47FF">
      <w:pPr>
        <w:jc w:val="center"/>
        <w:rPr>
          <w:rFonts w:ascii="Verdana" w:hAnsi="Verdana"/>
          <w:sz w:val="44"/>
          <w:szCs w:val="44"/>
        </w:rPr>
      </w:pPr>
      <w:r w:rsidRPr="00BA47FF">
        <w:rPr>
          <w:rFonts w:ascii="Verdana" w:hAnsi="Verdana"/>
          <w:sz w:val="44"/>
          <w:szCs w:val="44"/>
        </w:rPr>
        <w:t>AT</w:t>
      </w:r>
    </w:p>
    <w:p w:rsidR="00BA47FF" w:rsidRPr="00BA47FF" w:rsidRDefault="00BA47FF" w:rsidP="00BA47FF">
      <w:pPr>
        <w:jc w:val="center"/>
        <w:rPr>
          <w:rFonts w:ascii="Verdana" w:hAnsi="Verdana"/>
          <w:sz w:val="44"/>
          <w:szCs w:val="44"/>
        </w:rPr>
      </w:pPr>
      <w:r w:rsidRPr="00BA47FF">
        <w:rPr>
          <w:rFonts w:ascii="Verdana" w:hAnsi="Verdana"/>
          <w:sz w:val="44"/>
          <w:szCs w:val="44"/>
        </w:rPr>
        <w:t>THE FIRST FACULTY OF SCIENCE CONFERENCE</w:t>
      </w:r>
    </w:p>
    <w:p w:rsidR="00BA47FF" w:rsidRDefault="00BA47FF" w:rsidP="00BA47FF">
      <w:pPr>
        <w:jc w:val="center"/>
        <w:rPr>
          <w:rFonts w:ascii="Verdana" w:hAnsi="Verdana"/>
          <w:sz w:val="44"/>
          <w:szCs w:val="44"/>
        </w:rPr>
      </w:pPr>
      <w:r w:rsidRPr="00BA47FF">
        <w:rPr>
          <w:rFonts w:ascii="Verdana" w:hAnsi="Verdana"/>
          <w:sz w:val="44"/>
          <w:szCs w:val="44"/>
        </w:rPr>
        <w:t>IGNATIUS AJURU UNIVERSITY OF EDUCATION RUMUOLUMENI, PORT HARCOURT</w:t>
      </w:r>
    </w:p>
    <w:p w:rsidR="00BA47FF" w:rsidRDefault="00BA47FF" w:rsidP="00BA47FF">
      <w:pPr>
        <w:jc w:val="center"/>
        <w:rPr>
          <w:rFonts w:ascii="Verdana" w:hAnsi="Verdana"/>
          <w:sz w:val="44"/>
          <w:szCs w:val="44"/>
        </w:rPr>
      </w:pPr>
    </w:p>
    <w:p w:rsidR="00BA47FF" w:rsidRDefault="00BA47FF" w:rsidP="00BA47FF">
      <w:pPr>
        <w:jc w:val="center"/>
        <w:rPr>
          <w:rFonts w:ascii="Verdana" w:hAnsi="Verdana"/>
          <w:sz w:val="44"/>
          <w:szCs w:val="44"/>
        </w:rPr>
      </w:pPr>
    </w:p>
    <w:p w:rsidR="00BA47FF" w:rsidRPr="00BA47FF" w:rsidRDefault="00BA47FF" w:rsidP="00BA47FF">
      <w:pPr>
        <w:jc w:val="center"/>
        <w:rPr>
          <w:rFonts w:ascii="Verdana" w:hAnsi="Verdana"/>
          <w:sz w:val="44"/>
          <w:szCs w:val="44"/>
        </w:rPr>
      </w:pPr>
      <w:bookmarkStart w:id="0" w:name="_GoBack"/>
      <w:bookmarkEnd w:id="0"/>
      <w:r>
        <w:rPr>
          <w:rFonts w:ascii="Verdana" w:hAnsi="Verdana"/>
          <w:sz w:val="44"/>
          <w:szCs w:val="44"/>
        </w:rPr>
        <w:t>2013</w:t>
      </w:r>
    </w:p>
    <w:sectPr w:rsidR="00BA47FF" w:rsidRPr="00BA47FF">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21E" w:rsidRDefault="00F2321E" w:rsidP="003633FE">
      <w:pPr>
        <w:spacing w:after="0" w:line="240" w:lineRule="auto"/>
      </w:pPr>
      <w:r>
        <w:separator/>
      </w:r>
    </w:p>
  </w:endnote>
  <w:endnote w:type="continuationSeparator" w:id="0">
    <w:p w:rsidR="00F2321E" w:rsidRDefault="00F2321E" w:rsidP="00363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21E" w:rsidRDefault="00F2321E" w:rsidP="003633FE">
      <w:pPr>
        <w:spacing w:after="0" w:line="240" w:lineRule="auto"/>
      </w:pPr>
      <w:r>
        <w:separator/>
      </w:r>
    </w:p>
  </w:footnote>
  <w:footnote w:type="continuationSeparator" w:id="0">
    <w:p w:rsidR="00F2321E" w:rsidRDefault="00F2321E" w:rsidP="003633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0240754"/>
      <w:docPartObj>
        <w:docPartGallery w:val="Page Numbers (Top of Page)"/>
        <w:docPartUnique/>
      </w:docPartObj>
    </w:sdtPr>
    <w:sdtEndPr>
      <w:rPr>
        <w:noProof/>
      </w:rPr>
    </w:sdtEndPr>
    <w:sdtContent>
      <w:p w:rsidR="003633FE" w:rsidRDefault="003633FE">
        <w:pPr>
          <w:pStyle w:val="Header"/>
          <w:jc w:val="center"/>
        </w:pPr>
        <w:r>
          <w:fldChar w:fldCharType="begin"/>
        </w:r>
        <w:r>
          <w:instrText xml:space="preserve"> PAGE   \* MERGEFORMAT </w:instrText>
        </w:r>
        <w:r>
          <w:fldChar w:fldCharType="separate"/>
        </w:r>
        <w:r w:rsidR="00F2321E">
          <w:rPr>
            <w:noProof/>
          </w:rPr>
          <w:t>1</w:t>
        </w:r>
        <w:r>
          <w:rPr>
            <w:noProof/>
          </w:rPr>
          <w:fldChar w:fldCharType="end"/>
        </w:r>
      </w:p>
    </w:sdtContent>
  </w:sdt>
  <w:p w:rsidR="003633FE" w:rsidRDefault="003633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6DF"/>
    <w:rsid w:val="00005E17"/>
    <w:rsid w:val="00013937"/>
    <w:rsid w:val="00053789"/>
    <w:rsid w:val="00056F1D"/>
    <w:rsid w:val="00067A39"/>
    <w:rsid w:val="000775B2"/>
    <w:rsid w:val="000A1865"/>
    <w:rsid w:val="000D524F"/>
    <w:rsid w:val="000E3DBA"/>
    <w:rsid w:val="00116FE4"/>
    <w:rsid w:val="00150FFE"/>
    <w:rsid w:val="001810F1"/>
    <w:rsid w:val="00184D74"/>
    <w:rsid w:val="001A0458"/>
    <w:rsid w:val="001D2A69"/>
    <w:rsid w:val="001F0042"/>
    <w:rsid w:val="00221E39"/>
    <w:rsid w:val="0023451C"/>
    <w:rsid w:val="00236C6C"/>
    <w:rsid w:val="002534DA"/>
    <w:rsid w:val="002F2040"/>
    <w:rsid w:val="003633FE"/>
    <w:rsid w:val="003736DF"/>
    <w:rsid w:val="003D5F49"/>
    <w:rsid w:val="004534E1"/>
    <w:rsid w:val="004C27E6"/>
    <w:rsid w:val="004C72BC"/>
    <w:rsid w:val="00567B36"/>
    <w:rsid w:val="00593FD2"/>
    <w:rsid w:val="005C386A"/>
    <w:rsid w:val="00632F09"/>
    <w:rsid w:val="006707AB"/>
    <w:rsid w:val="006B5323"/>
    <w:rsid w:val="006C334E"/>
    <w:rsid w:val="0076382E"/>
    <w:rsid w:val="00763CB1"/>
    <w:rsid w:val="00770E80"/>
    <w:rsid w:val="007A1163"/>
    <w:rsid w:val="007C666A"/>
    <w:rsid w:val="007E168D"/>
    <w:rsid w:val="00873CF4"/>
    <w:rsid w:val="008C420A"/>
    <w:rsid w:val="00947951"/>
    <w:rsid w:val="00963F6F"/>
    <w:rsid w:val="009C43C9"/>
    <w:rsid w:val="009D0B1D"/>
    <w:rsid w:val="009E1A30"/>
    <w:rsid w:val="00A10351"/>
    <w:rsid w:val="00A15957"/>
    <w:rsid w:val="00A741CA"/>
    <w:rsid w:val="00A96476"/>
    <w:rsid w:val="00AA0D7C"/>
    <w:rsid w:val="00AD5D98"/>
    <w:rsid w:val="00B0144A"/>
    <w:rsid w:val="00B20D37"/>
    <w:rsid w:val="00B20E6C"/>
    <w:rsid w:val="00B36F93"/>
    <w:rsid w:val="00B56546"/>
    <w:rsid w:val="00B67974"/>
    <w:rsid w:val="00B97D2E"/>
    <w:rsid w:val="00BA47FF"/>
    <w:rsid w:val="00BE6CF4"/>
    <w:rsid w:val="00C352D1"/>
    <w:rsid w:val="00C536F3"/>
    <w:rsid w:val="00C848CA"/>
    <w:rsid w:val="00CA7D4B"/>
    <w:rsid w:val="00CC718B"/>
    <w:rsid w:val="00D75118"/>
    <w:rsid w:val="00D85999"/>
    <w:rsid w:val="00DA4885"/>
    <w:rsid w:val="00DB3CF9"/>
    <w:rsid w:val="00DC2A47"/>
    <w:rsid w:val="00DD5254"/>
    <w:rsid w:val="00E15395"/>
    <w:rsid w:val="00E33D59"/>
    <w:rsid w:val="00E377EF"/>
    <w:rsid w:val="00E46EB1"/>
    <w:rsid w:val="00E80877"/>
    <w:rsid w:val="00EB4100"/>
    <w:rsid w:val="00EB4805"/>
    <w:rsid w:val="00F15991"/>
    <w:rsid w:val="00F2321E"/>
    <w:rsid w:val="00F345FA"/>
    <w:rsid w:val="00F34CE0"/>
    <w:rsid w:val="00FA5D0E"/>
    <w:rsid w:val="00FC5E53"/>
    <w:rsid w:val="00FE25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77EF"/>
    <w:rPr>
      <w:color w:val="0000FF" w:themeColor="hyperlink"/>
      <w:u w:val="single"/>
    </w:rPr>
  </w:style>
  <w:style w:type="table" w:styleId="TableGrid">
    <w:name w:val="Table Grid"/>
    <w:basedOn w:val="TableNormal"/>
    <w:uiPriority w:val="59"/>
    <w:rsid w:val="000537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633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33FE"/>
  </w:style>
  <w:style w:type="paragraph" w:styleId="Footer">
    <w:name w:val="footer"/>
    <w:basedOn w:val="Normal"/>
    <w:link w:val="FooterChar"/>
    <w:uiPriority w:val="99"/>
    <w:unhideWhenUsed/>
    <w:rsid w:val="003633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33FE"/>
  </w:style>
  <w:style w:type="paragraph" w:styleId="BalloonText">
    <w:name w:val="Balloon Text"/>
    <w:basedOn w:val="Normal"/>
    <w:link w:val="BalloonTextChar"/>
    <w:uiPriority w:val="99"/>
    <w:semiHidden/>
    <w:unhideWhenUsed/>
    <w:rsid w:val="003633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3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77EF"/>
    <w:rPr>
      <w:color w:val="0000FF" w:themeColor="hyperlink"/>
      <w:u w:val="single"/>
    </w:rPr>
  </w:style>
  <w:style w:type="table" w:styleId="TableGrid">
    <w:name w:val="Table Grid"/>
    <w:basedOn w:val="TableNormal"/>
    <w:uiPriority w:val="59"/>
    <w:rsid w:val="000537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633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33FE"/>
  </w:style>
  <w:style w:type="paragraph" w:styleId="Footer">
    <w:name w:val="footer"/>
    <w:basedOn w:val="Normal"/>
    <w:link w:val="FooterChar"/>
    <w:uiPriority w:val="99"/>
    <w:unhideWhenUsed/>
    <w:rsid w:val="003633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33FE"/>
  </w:style>
  <w:style w:type="paragraph" w:styleId="BalloonText">
    <w:name w:val="Balloon Text"/>
    <w:basedOn w:val="Normal"/>
    <w:link w:val="BalloonTextChar"/>
    <w:uiPriority w:val="99"/>
    <w:semiHidden/>
    <w:unhideWhenUsed/>
    <w:rsid w:val="003633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3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ytechnology.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ova-q.com/news/product./237-bead%20activated%20carbon-bac.html"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web.anal.gov/pcs%20fuel/new%20" TargetMode="External"/><Relationship Id="rId4" Type="http://schemas.openxmlformats.org/officeDocument/2006/relationships/webSettings" Target="webSettings.xml"/><Relationship Id="rId9" Type="http://schemas.openxmlformats.org/officeDocument/2006/relationships/hyperlink" Target="http://www.thomasnet.com/articles/chemicalsproducingactivatedcarb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3432</Words>
  <Characters>19565</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EKPETE</dc:creator>
  <cp:lastModifiedBy>DR EKPETE</cp:lastModifiedBy>
  <cp:revision>4</cp:revision>
  <cp:lastPrinted>2016-03-14T10:09:00Z</cp:lastPrinted>
  <dcterms:created xsi:type="dcterms:W3CDTF">2016-03-12T15:39:00Z</dcterms:created>
  <dcterms:modified xsi:type="dcterms:W3CDTF">2016-03-14T10:09:00Z</dcterms:modified>
</cp:coreProperties>
</file>